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C2A0D">
      <w:pPr>
        <w:spacing w:line="560" w:lineRule="exact"/>
        <w:jc w:val="center"/>
        <w:rPr>
          <w:rFonts w:hint="eastAsia" w:ascii="SimSun" w:hAnsi="SimSun" w:eastAsia="SimSun" w:cs="SimSun"/>
          <w:b/>
          <w:bCs/>
          <w:color w:val="auto"/>
          <w:sz w:val="40"/>
          <w:szCs w:val="40"/>
        </w:rPr>
      </w:pPr>
    </w:p>
    <w:p w14:paraId="764C70E2">
      <w:pPr>
        <w:spacing w:line="560" w:lineRule="exact"/>
        <w:jc w:val="center"/>
        <w:rPr>
          <w:rFonts w:ascii="SimSun" w:hAnsi="SimSun" w:eastAsia="SimSun" w:cs="SimSun"/>
          <w:b/>
          <w:bCs/>
          <w:color w:val="auto"/>
          <w:sz w:val="40"/>
          <w:szCs w:val="40"/>
        </w:rPr>
      </w:pPr>
      <w:r>
        <w:rPr>
          <w:rFonts w:hint="eastAsia" w:ascii="SimSun" w:hAnsi="SimSun" w:eastAsia="SimSun" w:cs="SimSun"/>
          <w:b/>
          <w:bCs/>
          <w:color w:val="auto"/>
          <w:sz w:val="40"/>
          <w:szCs w:val="40"/>
        </w:rPr>
        <w:t>柳州市中医医院（柳州市壮医医院）</w:t>
      </w:r>
    </w:p>
    <w:p w14:paraId="21F9DCA7">
      <w:pPr>
        <w:spacing w:line="560" w:lineRule="exact"/>
        <w:jc w:val="center"/>
        <w:rPr>
          <w:rFonts w:ascii="SimSun" w:hAnsi="SimSun" w:eastAsia="SimSun" w:cs="SimSun"/>
          <w:b/>
          <w:bCs/>
          <w:color w:val="auto"/>
          <w:sz w:val="40"/>
          <w:szCs w:val="40"/>
        </w:rPr>
      </w:pPr>
      <w:r>
        <w:rPr>
          <w:rFonts w:hint="eastAsia" w:ascii="SimSun" w:hAnsi="SimSun" w:eastAsia="SimSun" w:cs="SimSun"/>
          <w:b/>
          <w:bCs/>
          <w:color w:val="auto"/>
          <w:sz w:val="40"/>
          <w:szCs w:val="40"/>
        </w:rPr>
        <w:t>采购前市场调查公告</w:t>
      </w:r>
    </w:p>
    <w:p w14:paraId="7079BB22">
      <w:pPr>
        <w:spacing w:line="560" w:lineRule="exact"/>
        <w:jc w:val="center"/>
        <w:rPr>
          <w:rFonts w:ascii="SimSun" w:hAnsi="SimSun" w:eastAsia="SimSun" w:cs="SimSun"/>
          <w:b/>
          <w:bCs/>
          <w:color w:val="auto"/>
          <w:sz w:val="40"/>
          <w:szCs w:val="40"/>
        </w:rPr>
      </w:pPr>
    </w:p>
    <w:p w14:paraId="19DBD454">
      <w:pPr>
        <w:spacing w:line="520" w:lineRule="exact"/>
        <w:ind w:firstLine="560" w:firstLineChars="200"/>
        <w:jc w:val="left"/>
        <w:rPr>
          <w:rFonts w:ascii="SimSun" w:hAnsi="SimSun" w:eastAsia="SimSun"/>
          <w:color w:val="auto"/>
          <w:sz w:val="28"/>
          <w:szCs w:val="28"/>
        </w:rPr>
      </w:pPr>
      <w:r>
        <w:rPr>
          <w:rFonts w:ascii="SimSun" w:hAnsi="SimSun" w:eastAsia="SimSun"/>
          <w:color w:val="auto"/>
          <w:sz w:val="28"/>
          <w:szCs w:val="28"/>
        </w:rPr>
        <w:t>根据我院业务工作开展的需要，拟对以下采购项目进行市场调查，欢迎具备资质、有意向的</w:t>
      </w:r>
      <w:r>
        <w:rPr>
          <w:rFonts w:hint="eastAsia" w:ascii="SimSun" w:hAnsi="SimSun" w:eastAsia="SimSun"/>
          <w:color w:val="auto"/>
          <w:sz w:val="28"/>
          <w:szCs w:val="28"/>
        </w:rPr>
        <w:t>供应商</w:t>
      </w:r>
      <w:r>
        <w:rPr>
          <w:rFonts w:ascii="SimSun" w:hAnsi="SimSun" w:eastAsia="SimSun"/>
          <w:color w:val="auto"/>
          <w:sz w:val="28"/>
          <w:szCs w:val="28"/>
        </w:rPr>
        <w:t>联系了解详情</w:t>
      </w:r>
      <w:r>
        <w:rPr>
          <w:rFonts w:hint="eastAsia" w:ascii="SimSun" w:hAnsi="SimSun" w:eastAsia="SimSun"/>
          <w:color w:val="auto"/>
          <w:sz w:val="28"/>
          <w:szCs w:val="28"/>
        </w:rPr>
        <w:t>，</w:t>
      </w:r>
      <w:r>
        <w:rPr>
          <w:rFonts w:ascii="SimSun" w:hAnsi="SimSun" w:eastAsia="SimSun"/>
          <w:color w:val="auto"/>
          <w:sz w:val="28"/>
          <w:szCs w:val="28"/>
        </w:rPr>
        <w:t>并提供市场调查资料：</w:t>
      </w:r>
    </w:p>
    <w:p w14:paraId="36E8603F">
      <w:pPr>
        <w:spacing w:line="520" w:lineRule="exact"/>
        <w:ind w:firstLine="562" w:firstLineChars="200"/>
        <w:jc w:val="left"/>
        <w:rPr>
          <w:rFonts w:ascii="SimSun" w:hAnsi="SimSun" w:eastAsia="SimSun"/>
          <w:b/>
          <w:color w:val="auto"/>
          <w:sz w:val="28"/>
          <w:szCs w:val="28"/>
        </w:rPr>
      </w:pPr>
      <w:r>
        <w:rPr>
          <w:rFonts w:hint="eastAsia" w:ascii="SimSun" w:hAnsi="SimSun" w:eastAsia="SimSun"/>
          <w:b/>
          <w:color w:val="auto"/>
          <w:sz w:val="28"/>
          <w:szCs w:val="28"/>
        </w:rPr>
        <w:t>一、拟采购项目的基本情况</w:t>
      </w:r>
    </w:p>
    <w:p w14:paraId="2989EC70">
      <w:pPr>
        <w:spacing w:line="520" w:lineRule="exact"/>
        <w:ind w:firstLine="560" w:firstLineChars="200"/>
        <w:jc w:val="left"/>
        <w:rPr>
          <w:rFonts w:hint="default" w:ascii="SimSun" w:hAnsi="SimSun" w:eastAsia="SimSun"/>
          <w:color w:val="auto"/>
          <w:sz w:val="28"/>
          <w:szCs w:val="28"/>
          <w:lang w:val="en-US" w:eastAsia="zh-CN"/>
        </w:rPr>
      </w:pPr>
      <w:r>
        <w:rPr>
          <w:rFonts w:hint="eastAsia" w:ascii="SimSun" w:hAnsi="SimSun" w:eastAsia="SimSun"/>
          <w:color w:val="auto"/>
          <w:sz w:val="28"/>
          <w:szCs w:val="28"/>
        </w:rPr>
        <w:t>1.拟采购项目：</w:t>
      </w:r>
      <w:r>
        <w:rPr>
          <w:rFonts w:hint="eastAsia" w:ascii="SimSun" w:hAnsi="SimSun" w:eastAsia="SimSun"/>
          <w:color w:val="auto"/>
          <w:sz w:val="28"/>
          <w:szCs w:val="28"/>
          <w:lang w:val="en-US" w:eastAsia="zh-CN"/>
        </w:rPr>
        <w:t>TDP特定波长治疗仪采购项目</w:t>
      </w:r>
    </w:p>
    <w:p w14:paraId="3463473D">
      <w:pPr>
        <w:spacing w:line="520" w:lineRule="exact"/>
        <w:ind w:firstLine="560" w:firstLineChars="200"/>
        <w:jc w:val="left"/>
        <w:rPr>
          <w:rFonts w:hint="default" w:ascii="SimSun" w:hAnsi="SimSun" w:eastAsia="SimSun"/>
          <w:color w:val="auto"/>
          <w:sz w:val="28"/>
          <w:szCs w:val="28"/>
          <w:lang w:val="en-US" w:eastAsia="zh-CN"/>
        </w:rPr>
      </w:pPr>
      <w:r>
        <w:rPr>
          <w:rFonts w:hint="eastAsia" w:ascii="SimSun" w:hAnsi="SimSun" w:eastAsia="SimSun"/>
          <w:color w:val="auto"/>
          <w:sz w:val="28"/>
          <w:szCs w:val="28"/>
          <w:lang w:val="en-US" w:eastAsia="zh-CN"/>
        </w:rPr>
        <w:t>2.项目编号：202501011-10</w:t>
      </w:r>
      <w:bookmarkStart w:id="1" w:name="_GoBack"/>
      <w:bookmarkEnd w:id="1"/>
    </w:p>
    <w:p w14:paraId="50257BE7">
      <w:pPr>
        <w:spacing w:line="520" w:lineRule="exact"/>
        <w:ind w:firstLine="560" w:firstLineChars="200"/>
        <w:jc w:val="left"/>
        <w:rPr>
          <w:rFonts w:hint="eastAsia" w:ascii="SimSun" w:hAnsi="SimSun" w:eastAsia="SimSun"/>
          <w:color w:val="auto"/>
          <w:sz w:val="28"/>
          <w:szCs w:val="28"/>
          <w:lang w:val="en-US" w:eastAsia="zh-CN"/>
        </w:rPr>
      </w:pPr>
      <w:r>
        <w:rPr>
          <w:rFonts w:hint="eastAsia" w:ascii="SimSun" w:hAnsi="SimSun" w:eastAsia="SimSun"/>
          <w:color w:val="auto"/>
          <w:sz w:val="28"/>
          <w:szCs w:val="28"/>
          <w:lang w:val="en-US" w:eastAsia="zh-CN"/>
        </w:rPr>
        <w:t>3</w:t>
      </w:r>
      <w:r>
        <w:rPr>
          <w:rFonts w:hint="eastAsia" w:ascii="SimSun" w:hAnsi="SimSun" w:eastAsia="SimSun"/>
          <w:color w:val="auto"/>
          <w:sz w:val="28"/>
          <w:szCs w:val="28"/>
        </w:rPr>
        <w:t>.采购数量：</w:t>
      </w:r>
      <w:r>
        <w:rPr>
          <w:rFonts w:hint="eastAsia" w:ascii="SimSun" w:hAnsi="SimSun" w:eastAsia="SimSun"/>
          <w:color w:val="auto"/>
          <w:sz w:val="28"/>
          <w:szCs w:val="28"/>
          <w:lang w:val="en-US" w:eastAsia="zh-CN"/>
        </w:rPr>
        <w:t>7台</w:t>
      </w:r>
    </w:p>
    <w:p w14:paraId="0A14CC9B">
      <w:pPr>
        <w:spacing w:line="520" w:lineRule="exact"/>
        <w:ind w:firstLine="560" w:firstLineChars="200"/>
        <w:jc w:val="left"/>
        <w:rPr>
          <w:rFonts w:hint="eastAsia" w:ascii="SimSun" w:hAnsi="SimSun" w:eastAsia="SimSun"/>
          <w:color w:val="auto"/>
          <w:sz w:val="28"/>
          <w:szCs w:val="28"/>
          <w:lang w:eastAsia="zh-CN"/>
        </w:rPr>
      </w:pPr>
      <w:r>
        <w:rPr>
          <w:rFonts w:hint="eastAsia" w:ascii="SimSun" w:hAnsi="SimSun" w:eastAsia="SimSun"/>
          <w:color w:val="auto"/>
          <w:sz w:val="28"/>
          <w:szCs w:val="28"/>
          <w:lang w:val="en-US" w:eastAsia="zh-CN"/>
        </w:rPr>
        <w:t>4.</w:t>
      </w:r>
      <w:r>
        <w:rPr>
          <w:rFonts w:hint="eastAsia" w:ascii="SimSun" w:hAnsi="SimSun" w:eastAsia="SimSun"/>
          <w:color w:val="auto"/>
          <w:sz w:val="28"/>
          <w:szCs w:val="28"/>
        </w:rPr>
        <w:t>项目概况：</w:t>
      </w:r>
      <w:r>
        <w:rPr>
          <w:rFonts w:hint="eastAsia" w:ascii="SimSun" w:hAnsi="SimSun" w:eastAsia="SimSun"/>
          <w:color w:val="auto"/>
          <w:sz w:val="28"/>
          <w:szCs w:val="28"/>
          <w:lang w:eastAsia="zh-CN"/>
        </w:rPr>
        <w:t>需要采购TDP特定波长治疗仪</w:t>
      </w:r>
      <w:r>
        <w:rPr>
          <w:rFonts w:hint="eastAsia" w:ascii="SimSun" w:hAnsi="SimSun" w:eastAsia="SimSun"/>
          <w:color w:val="auto"/>
          <w:sz w:val="28"/>
          <w:szCs w:val="28"/>
          <w:lang w:val="en-US" w:eastAsia="zh-CN"/>
        </w:rPr>
        <w:t>7台，参数详情请看以下需要求，投标文件中请附带相关佐证材料（产品彩页等）</w:t>
      </w:r>
      <w:r>
        <w:rPr>
          <w:rFonts w:hint="eastAsia" w:ascii="SimSun" w:hAnsi="SimSun" w:eastAsia="SimSun"/>
          <w:color w:val="auto"/>
          <w:sz w:val="28"/>
          <w:szCs w:val="28"/>
          <w:lang w:eastAsia="zh-CN"/>
        </w:rPr>
        <w:t>。</w:t>
      </w:r>
    </w:p>
    <w:tbl>
      <w:tblPr>
        <w:tblStyle w:val="7"/>
        <w:tblpPr w:leftFromText="180" w:rightFromText="180" w:vertAnchor="text" w:horzAnchor="page" w:tblpX="1635" w:tblpY="384"/>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1448"/>
        <w:gridCol w:w="2001"/>
        <w:gridCol w:w="469"/>
        <w:gridCol w:w="5519"/>
      </w:tblGrid>
      <w:tr w14:paraId="2352A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3" w:hRule="atLeast"/>
        </w:trPr>
        <w:tc>
          <w:tcPr>
            <w:tcW w:w="0" w:type="auto"/>
            <w:noWrap w:val="0"/>
            <w:vAlign w:val="top"/>
          </w:tcPr>
          <w:p w14:paraId="46D83F47">
            <w:pPr>
              <w:autoSpaceDE w:val="0"/>
              <w:autoSpaceDN w:val="0"/>
              <w:adjustRightInd w:val="0"/>
              <w:jc w:val="both"/>
              <w:rPr>
                <w:rFonts w:hint="eastAsia" w:ascii="FangSong" w:hAnsi="FangSong" w:eastAsia="FangSong" w:cs="FangSong"/>
                <w:bCs/>
                <w:kern w:val="0"/>
                <w:sz w:val="21"/>
                <w:szCs w:val="21"/>
              </w:rPr>
            </w:pPr>
            <w:bookmarkStart w:id="0" w:name="OLE_LINK1"/>
            <w:r>
              <w:rPr>
                <w:rFonts w:hint="eastAsia" w:ascii="FangSong" w:hAnsi="FangSong" w:eastAsia="FangSong" w:cs="FangSong"/>
                <w:bCs/>
                <w:kern w:val="0"/>
                <w:sz w:val="21"/>
                <w:szCs w:val="21"/>
                <w:lang w:eastAsia="zh-CN"/>
              </w:rPr>
              <w:t>对应需求表</w:t>
            </w:r>
            <w:r>
              <w:rPr>
                <w:rFonts w:hint="eastAsia" w:ascii="FangSong" w:hAnsi="FangSong" w:eastAsia="FangSong" w:cs="FangSong"/>
                <w:bCs/>
                <w:kern w:val="0"/>
                <w:sz w:val="21"/>
                <w:szCs w:val="21"/>
              </w:rPr>
              <w:t>序号</w:t>
            </w:r>
          </w:p>
        </w:tc>
        <w:tc>
          <w:tcPr>
            <w:tcW w:w="0" w:type="auto"/>
            <w:noWrap w:val="0"/>
            <w:vAlign w:val="top"/>
          </w:tcPr>
          <w:p w14:paraId="2D0372D7">
            <w:pPr>
              <w:autoSpaceDE w:val="0"/>
              <w:autoSpaceDN w:val="0"/>
              <w:adjustRightInd w:val="0"/>
              <w:jc w:val="both"/>
              <w:rPr>
                <w:rFonts w:hint="eastAsia" w:ascii="FangSong" w:hAnsi="FangSong" w:eastAsia="FangSong" w:cs="FangSong"/>
                <w:bCs/>
                <w:kern w:val="0"/>
                <w:sz w:val="21"/>
                <w:szCs w:val="21"/>
              </w:rPr>
            </w:pPr>
            <w:r>
              <w:rPr>
                <w:rFonts w:hint="eastAsia" w:ascii="FangSong" w:hAnsi="FangSong" w:eastAsia="FangSong" w:cs="FangSong"/>
                <w:bCs/>
                <w:kern w:val="0"/>
                <w:sz w:val="21"/>
                <w:szCs w:val="21"/>
              </w:rPr>
              <w:t>设备名称</w:t>
            </w:r>
          </w:p>
        </w:tc>
        <w:tc>
          <w:tcPr>
            <w:tcW w:w="0" w:type="auto"/>
            <w:noWrap w:val="0"/>
            <w:vAlign w:val="top"/>
          </w:tcPr>
          <w:p w14:paraId="27C61D37">
            <w:pPr>
              <w:autoSpaceDE w:val="0"/>
              <w:autoSpaceDN w:val="0"/>
              <w:adjustRightInd w:val="0"/>
              <w:jc w:val="both"/>
              <w:rPr>
                <w:rFonts w:hint="eastAsia" w:ascii="FangSong" w:hAnsi="FangSong" w:eastAsia="FangSong" w:cs="FangSong"/>
                <w:bCs/>
                <w:kern w:val="0"/>
                <w:sz w:val="21"/>
                <w:szCs w:val="21"/>
              </w:rPr>
            </w:pPr>
          </w:p>
          <w:p w14:paraId="67C6A432">
            <w:pPr>
              <w:autoSpaceDE w:val="0"/>
              <w:autoSpaceDN w:val="0"/>
              <w:adjustRightInd w:val="0"/>
              <w:jc w:val="both"/>
              <w:rPr>
                <w:rFonts w:hint="eastAsia" w:ascii="FangSong" w:hAnsi="FangSong" w:eastAsia="FangSong" w:cs="FangSong"/>
                <w:bCs/>
                <w:kern w:val="0"/>
                <w:sz w:val="21"/>
                <w:szCs w:val="21"/>
                <w:lang w:val="en-US" w:eastAsia="zh-CN"/>
              </w:rPr>
            </w:pPr>
            <w:r>
              <w:rPr>
                <w:rFonts w:hint="eastAsia" w:ascii="FangSong" w:hAnsi="FangSong" w:eastAsia="FangSong" w:cs="FangSong"/>
                <w:bCs/>
                <w:kern w:val="0"/>
                <w:sz w:val="21"/>
                <w:szCs w:val="21"/>
                <w:lang w:val="en-US" w:eastAsia="zh-CN"/>
              </w:rPr>
              <w:t>数量</w:t>
            </w:r>
          </w:p>
        </w:tc>
        <w:tc>
          <w:tcPr>
            <w:tcW w:w="0" w:type="auto"/>
            <w:noWrap w:val="0"/>
            <w:vAlign w:val="top"/>
          </w:tcPr>
          <w:p w14:paraId="72EFEAA0">
            <w:pPr>
              <w:autoSpaceDE w:val="0"/>
              <w:autoSpaceDN w:val="0"/>
              <w:adjustRightInd w:val="0"/>
              <w:jc w:val="both"/>
              <w:rPr>
                <w:rFonts w:hint="eastAsia" w:ascii="FangSong" w:hAnsi="FangSong" w:eastAsia="FangSong" w:cs="FangSong"/>
                <w:bCs/>
                <w:kern w:val="0"/>
                <w:sz w:val="21"/>
                <w:szCs w:val="21"/>
                <w:lang w:val="en-US" w:eastAsia="zh-CN"/>
              </w:rPr>
            </w:pPr>
            <w:r>
              <w:rPr>
                <w:rFonts w:hint="eastAsia" w:ascii="FangSong" w:hAnsi="FangSong" w:eastAsia="FangSong" w:cs="FangSong"/>
                <w:bCs/>
                <w:kern w:val="0"/>
                <w:sz w:val="21"/>
                <w:szCs w:val="21"/>
                <w:lang w:val="en-US" w:eastAsia="zh-CN"/>
              </w:rPr>
              <w:t>技术参数</w:t>
            </w:r>
          </w:p>
        </w:tc>
      </w:tr>
      <w:tr w14:paraId="3258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5CFF4D">
            <w:pPr>
              <w:keepNext w:val="0"/>
              <w:keepLines w:val="0"/>
              <w:widowControl/>
              <w:suppressLineNumbers w:val="0"/>
              <w:jc w:val="left"/>
              <w:textAlignment w:val="center"/>
              <w:rPr>
                <w:rFonts w:hint="eastAsia" w:ascii="FangSong" w:hAnsi="FangSong" w:eastAsia="FangSong" w:cs="FangSong"/>
                <w:lang w:eastAsia="zh-CN"/>
              </w:rPr>
            </w:pPr>
            <w:r>
              <w:rPr>
                <w:rFonts w:hint="eastAsia" w:ascii="FangSong" w:hAnsi="FangSong" w:eastAsia="FangSong" w:cs="FangSong"/>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BC0D1">
            <w:pPr>
              <w:autoSpaceDE w:val="0"/>
              <w:autoSpaceDN w:val="0"/>
              <w:adjustRightInd w:val="0"/>
              <w:jc w:val="both"/>
              <w:rPr>
                <w:rFonts w:hint="eastAsia" w:ascii="FangSong" w:hAnsi="FangSong" w:eastAsia="FangSong" w:cs="FangSong"/>
                <w:bCs/>
                <w:kern w:val="0"/>
                <w:sz w:val="21"/>
                <w:szCs w:val="21"/>
                <w:lang w:val="en-US" w:eastAsia="zh-CN"/>
              </w:rPr>
            </w:pPr>
            <w:r>
              <w:rPr>
                <w:rFonts w:hint="eastAsia" w:ascii="FangSong" w:hAnsi="FangSong" w:eastAsia="FangSong" w:cs="FangSong"/>
              </w:rPr>
              <w:t>TDP特定波长治疗仪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FB080">
            <w:pPr>
              <w:autoSpaceDE w:val="0"/>
              <w:autoSpaceDN w:val="0"/>
              <w:adjustRightInd w:val="0"/>
              <w:jc w:val="both"/>
              <w:rPr>
                <w:rFonts w:hint="default" w:ascii="FangSong" w:hAnsi="FangSong" w:eastAsia="FangSong" w:cs="FangSong"/>
                <w:bCs/>
                <w:kern w:val="0"/>
                <w:sz w:val="21"/>
                <w:szCs w:val="21"/>
                <w:lang w:val="en-US" w:eastAsia="zh-CN"/>
              </w:rPr>
            </w:pPr>
            <w:r>
              <w:rPr>
                <w:rFonts w:hint="eastAsia" w:ascii="FangSong" w:hAnsi="FangSong" w:eastAsia="FangSong" w:cs="FangSong"/>
                <w:bCs/>
                <w:kern w:val="0"/>
                <w:sz w:val="21"/>
                <w:szCs w:val="21"/>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99AD8">
            <w:pPr>
              <w:widowControl/>
              <w:jc w:val="left"/>
              <w:textAlignment w:val="center"/>
              <w:rPr>
                <w:rFonts w:ascii="FangSong" w:hAnsi="FangSong" w:eastAsia="FangSong" w:cs="FangSong"/>
              </w:rPr>
            </w:pPr>
            <w:r>
              <w:rPr>
                <w:rFonts w:ascii="FangSong" w:hAnsi="FangSong" w:eastAsia="FangSong" w:cs="FangSong"/>
              </w:rPr>
              <w:t>1、电源AC220，50Hz；额定输入功率≥300W；</w:t>
            </w:r>
          </w:p>
          <w:p w14:paraId="6E7DCC17">
            <w:pPr>
              <w:widowControl/>
              <w:jc w:val="left"/>
              <w:textAlignment w:val="center"/>
              <w:rPr>
                <w:rFonts w:ascii="FangSong" w:hAnsi="FangSong" w:eastAsia="FangSong" w:cs="FangSong"/>
              </w:rPr>
            </w:pPr>
            <w:r>
              <w:rPr>
                <w:rFonts w:ascii="FangSong" w:hAnsi="FangSong" w:eastAsia="FangSong" w:cs="FangSong"/>
              </w:rPr>
              <w:t>2、立式，三段调节臂，总体高度约130cm；万向轮底座；</w:t>
            </w:r>
          </w:p>
          <w:p w14:paraId="492E67C8">
            <w:pPr>
              <w:widowControl/>
              <w:jc w:val="left"/>
              <w:textAlignment w:val="center"/>
              <w:rPr>
                <w:rFonts w:ascii="FangSong" w:hAnsi="FangSong" w:eastAsia="FangSong" w:cs="FangSong"/>
              </w:rPr>
            </w:pPr>
            <w:r>
              <w:rPr>
                <w:rFonts w:ascii="FangSong" w:hAnsi="FangSong" w:eastAsia="FangSong" w:cs="FangSong"/>
              </w:rPr>
              <w:t>3、具有定时、防倾倒；</w:t>
            </w:r>
          </w:p>
          <w:p w14:paraId="36DEB153">
            <w:pPr>
              <w:autoSpaceDE w:val="0"/>
              <w:autoSpaceDN w:val="0"/>
              <w:adjustRightInd w:val="0"/>
              <w:jc w:val="both"/>
              <w:rPr>
                <w:rFonts w:hint="default" w:ascii="FangSong" w:hAnsi="FangSong" w:eastAsia="FangSong" w:cs="FangSong"/>
                <w:bCs/>
                <w:kern w:val="0"/>
                <w:sz w:val="21"/>
                <w:szCs w:val="21"/>
                <w:lang w:val="en-US" w:eastAsia="zh-CN"/>
              </w:rPr>
            </w:pPr>
            <w:r>
              <w:rPr>
                <w:rFonts w:ascii="FangSong" w:hAnsi="FangSong" w:eastAsia="FangSong" w:cs="FangSong"/>
              </w:rPr>
              <w:t>4、波长范围：2.5-20微米；辐射板温度270℃-350℃；</w:t>
            </w:r>
          </w:p>
        </w:tc>
      </w:tr>
      <w:bookmarkEnd w:id="0"/>
    </w:tbl>
    <w:p w14:paraId="1B719274">
      <w:pPr>
        <w:spacing w:line="520" w:lineRule="exact"/>
        <w:jc w:val="left"/>
        <w:rPr>
          <w:rFonts w:hint="eastAsia" w:ascii="SimSun" w:hAnsi="SimSun" w:eastAsia="SimSun"/>
          <w:color w:val="auto"/>
          <w:sz w:val="28"/>
          <w:szCs w:val="28"/>
          <w:lang w:val="en-US" w:eastAsia="zh-CN"/>
        </w:rPr>
      </w:pPr>
    </w:p>
    <w:p w14:paraId="314DE667">
      <w:pPr>
        <w:spacing w:line="520" w:lineRule="exact"/>
        <w:ind w:firstLine="562" w:firstLineChars="200"/>
        <w:jc w:val="left"/>
        <w:rPr>
          <w:rFonts w:ascii="SimSun" w:hAnsi="SimSun" w:eastAsia="SimSun"/>
          <w:b/>
          <w:bCs/>
          <w:color w:val="auto"/>
          <w:sz w:val="28"/>
          <w:szCs w:val="28"/>
        </w:rPr>
      </w:pPr>
      <w:r>
        <w:rPr>
          <w:rFonts w:hint="eastAsia" w:ascii="SimSun" w:hAnsi="SimSun" w:eastAsia="SimSun"/>
          <w:b/>
          <w:bCs/>
          <w:color w:val="auto"/>
          <w:sz w:val="28"/>
          <w:szCs w:val="28"/>
        </w:rPr>
        <w:t>二、供应商资质要求</w:t>
      </w:r>
    </w:p>
    <w:p w14:paraId="68661FA1">
      <w:pPr>
        <w:spacing w:line="520" w:lineRule="exact"/>
        <w:ind w:firstLine="560" w:firstLineChars="200"/>
        <w:jc w:val="left"/>
        <w:rPr>
          <w:rFonts w:ascii="SimSun" w:hAnsi="SimSun" w:eastAsia="SimSun"/>
          <w:color w:val="auto"/>
          <w:sz w:val="28"/>
          <w:szCs w:val="28"/>
        </w:rPr>
      </w:pPr>
      <w:r>
        <w:rPr>
          <w:rFonts w:hint="eastAsia" w:ascii="SimSun" w:hAnsi="SimSun" w:eastAsia="SimSun"/>
          <w:color w:val="auto"/>
          <w:sz w:val="28"/>
          <w:szCs w:val="28"/>
        </w:rPr>
        <w:t>1.</w:t>
      </w:r>
      <w:r>
        <w:rPr>
          <w:rFonts w:hint="eastAsia" w:ascii="SimSun" w:hAnsi="SimSun" w:eastAsia="SimSun"/>
          <w:color w:val="auto"/>
          <w:sz w:val="28"/>
          <w:szCs w:val="28"/>
          <w:lang w:val="en-US" w:eastAsia="zh-CN"/>
        </w:rPr>
        <w:t>营业执照</w:t>
      </w:r>
      <w:r>
        <w:rPr>
          <w:rFonts w:hint="eastAsia" w:ascii="SimSun" w:hAnsi="SimSun" w:eastAsia="SimSun"/>
          <w:color w:val="auto"/>
          <w:sz w:val="28"/>
          <w:szCs w:val="28"/>
        </w:rPr>
        <w:t>。</w:t>
      </w:r>
    </w:p>
    <w:p w14:paraId="21AB6FC5">
      <w:pPr>
        <w:spacing w:line="520" w:lineRule="exact"/>
        <w:ind w:firstLine="560" w:firstLineChars="200"/>
        <w:jc w:val="left"/>
        <w:rPr>
          <w:rFonts w:ascii="SimSun" w:hAnsi="SimSun" w:eastAsia="SimSun"/>
          <w:color w:val="auto"/>
          <w:sz w:val="28"/>
          <w:szCs w:val="28"/>
        </w:rPr>
      </w:pPr>
      <w:r>
        <w:rPr>
          <w:rFonts w:hint="eastAsia" w:ascii="SimSun" w:hAnsi="SimSun" w:eastAsia="SimSun"/>
          <w:color w:val="auto"/>
          <w:sz w:val="28"/>
          <w:szCs w:val="28"/>
        </w:rPr>
        <w:t>2.供应商须具有有效的医疗器械生产或经营相关证明</w:t>
      </w:r>
      <w:r>
        <w:rPr>
          <w:rFonts w:hint="eastAsia" w:ascii="SimSun" w:hAnsi="SimSun" w:eastAsia="SimSun"/>
          <w:color w:val="auto"/>
          <w:sz w:val="28"/>
          <w:szCs w:val="28"/>
          <w:lang w:eastAsia="zh-CN"/>
        </w:rPr>
        <w:t>（</w:t>
      </w:r>
      <w:r>
        <w:rPr>
          <w:rFonts w:hint="eastAsia" w:ascii="SimSun" w:hAnsi="SimSun" w:eastAsia="SimSun"/>
          <w:color w:val="auto"/>
          <w:sz w:val="28"/>
          <w:szCs w:val="28"/>
          <w:lang w:val="en-US" w:eastAsia="zh-CN"/>
        </w:rPr>
        <w:t>采购医疗设备才需要）</w:t>
      </w:r>
      <w:r>
        <w:rPr>
          <w:rFonts w:hint="eastAsia" w:ascii="SimSun" w:hAnsi="SimSun" w:eastAsia="SimSun"/>
          <w:color w:val="auto"/>
          <w:sz w:val="28"/>
          <w:szCs w:val="28"/>
        </w:rPr>
        <w:t>：</w:t>
      </w:r>
    </w:p>
    <w:p w14:paraId="7F7210A7">
      <w:pPr>
        <w:spacing w:line="520" w:lineRule="exact"/>
        <w:ind w:firstLine="560" w:firstLineChars="200"/>
        <w:jc w:val="left"/>
        <w:rPr>
          <w:rFonts w:ascii="SimSun" w:hAnsi="SimSun" w:eastAsia="SimSun"/>
          <w:color w:val="auto"/>
          <w:sz w:val="28"/>
          <w:szCs w:val="28"/>
        </w:rPr>
      </w:pPr>
      <w:r>
        <w:rPr>
          <w:rFonts w:hint="eastAsia" w:ascii="SimSun" w:hAnsi="SimSun" w:eastAsia="SimSun"/>
          <w:color w:val="auto"/>
          <w:sz w:val="28"/>
          <w:szCs w:val="28"/>
        </w:rPr>
        <w:t>2.1生产第一类医疗器械的须具有生产备案凭证，生产第二类、第三类医疗器械的须具备有效的《医疗器械生产许可证》；</w:t>
      </w:r>
    </w:p>
    <w:p w14:paraId="6A67F0B2">
      <w:pPr>
        <w:spacing w:line="520" w:lineRule="exact"/>
        <w:ind w:firstLine="560" w:firstLineChars="200"/>
        <w:jc w:val="left"/>
        <w:rPr>
          <w:rFonts w:ascii="SimSun" w:hAnsi="SimSun" w:eastAsia="SimSun"/>
          <w:color w:val="auto"/>
          <w:sz w:val="28"/>
          <w:szCs w:val="28"/>
        </w:rPr>
      </w:pPr>
      <w:r>
        <w:rPr>
          <w:rFonts w:hint="eastAsia" w:ascii="SimSun" w:hAnsi="SimSun" w:eastAsia="SimSun"/>
          <w:color w:val="auto"/>
          <w:sz w:val="28"/>
          <w:szCs w:val="28"/>
        </w:rPr>
        <w:t>2.2经营第一类医疗器械不需具备许可和备案证明，经营第二类医疗器械的须具备经营备案凭证，经营第三类医疗器械的须具备有效的《医疗器械经营许可证》；</w:t>
      </w:r>
    </w:p>
    <w:p w14:paraId="5F662059">
      <w:pPr>
        <w:spacing w:line="520" w:lineRule="exact"/>
        <w:ind w:firstLine="560" w:firstLineChars="200"/>
        <w:jc w:val="left"/>
        <w:rPr>
          <w:rFonts w:hint="eastAsia" w:ascii="SimSun" w:hAnsi="SimSun" w:eastAsia="SimSun"/>
          <w:color w:val="auto"/>
          <w:sz w:val="28"/>
          <w:szCs w:val="28"/>
          <w:lang w:val="en-US" w:eastAsia="zh-CN"/>
        </w:rPr>
      </w:pPr>
      <w:r>
        <w:rPr>
          <w:rFonts w:hint="eastAsia" w:ascii="SimSun" w:hAnsi="SimSun" w:eastAsia="SimSun"/>
          <w:color w:val="auto"/>
          <w:sz w:val="28"/>
          <w:szCs w:val="28"/>
        </w:rPr>
        <w:t>3.</w:t>
      </w:r>
      <w:r>
        <w:rPr>
          <w:rFonts w:hint="eastAsia" w:ascii="SimSun" w:hAnsi="SimSun" w:eastAsia="SimSun"/>
          <w:color w:val="auto"/>
          <w:sz w:val="28"/>
          <w:szCs w:val="28"/>
          <w:lang w:val="en-US" w:eastAsia="zh-CN"/>
        </w:rPr>
        <w:t>与拟采购项目相匹配，包括但不限于压力容器、消毒产品、计量检测等</w:t>
      </w:r>
      <w:r>
        <w:rPr>
          <w:rFonts w:hint="eastAsia" w:ascii="SimSun" w:hAnsi="SimSun" w:eastAsia="SimSun"/>
          <w:color w:val="auto"/>
          <w:sz w:val="28"/>
          <w:szCs w:val="28"/>
        </w:rPr>
        <w:t>国家法律法规及强制性规范所规定的</w:t>
      </w:r>
      <w:r>
        <w:rPr>
          <w:rFonts w:hint="eastAsia" w:ascii="SimSun" w:hAnsi="SimSun" w:eastAsia="SimSun"/>
          <w:color w:val="auto"/>
          <w:sz w:val="28"/>
          <w:szCs w:val="28"/>
          <w:lang w:val="en-US" w:eastAsia="zh-CN"/>
        </w:rPr>
        <w:t>许可证；</w:t>
      </w:r>
    </w:p>
    <w:p w14:paraId="7C36A5C3">
      <w:pPr>
        <w:spacing w:line="520" w:lineRule="exact"/>
        <w:ind w:firstLine="560" w:firstLineChars="200"/>
        <w:jc w:val="left"/>
        <w:rPr>
          <w:rFonts w:ascii="SimSun" w:hAnsi="SimSun" w:eastAsia="SimSun"/>
          <w:color w:val="auto"/>
          <w:sz w:val="28"/>
          <w:szCs w:val="28"/>
        </w:rPr>
      </w:pPr>
      <w:r>
        <w:rPr>
          <w:rFonts w:hint="eastAsia" w:ascii="SimSun" w:hAnsi="SimSun" w:eastAsia="SimSun"/>
          <w:color w:val="auto"/>
          <w:sz w:val="28"/>
          <w:szCs w:val="28"/>
          <w:lang w:val="en-US" w:eastAsia="zh-CN"/>
        </w:rPr>
        <w:t>4.</w:t>
      </w:r>
      <w:r>
        <w:rPr>
          <w:rFonts w:hint="eastAsia" w:ascii="SimSun" w:hAnsi="SimSun" w:eastAsia="SimSun"/>
          <w:color w:val="auto"/>
          <w:sz w:val="28"/>
          <w:szCs w:val="28"/>
        </w:rPr>
        <w:t>供应商及其提供的货物和服务应符合国家法律法规及强制性规范所规定的条件；</w:t>
      </w:r>
    </w:p>
    <w:p w14:paraId="01EBE723">
      <w:pPr>
        <w:spacing w:line="520" w:lineRule="exact"/>
        <w:ind w:firstLine="560" w:firstLineChars="200"/>
        <w:jc w:val="left"/>
        <w:rPr>
          <w:rFonts w:ascii="SimSun" w:hAnsi="SimSun" w:eastAsia="SimSun"/>
          <w:color w:val="auto"/>
          <w:sz w:val="28"/>
          <w:szCs w:val="28"/>
        </w:rPr>
      </w:pPr>
      <w:r>
        <w:rPr>
          <w:rFonts w:hint="eastAsia" w:ascii="SimSun" w:hAnsi="SimSun" w:eastAsia="SimSun"/>
          <w:color w:val="auto"/>
          <w:sz w:val="28"/>
          <w:szCs w:val="28"/>
          <w:lang w:val="en-US" w:eastAsia="zh-CN"/>
        </w:rPr>
        <w:t>5</w:t>
      </w:r>
      <w:r>
        <w:rPr>
          <w:rFonts w:hint="eastAsia" w:ascii="SimSun" w:hAnsi="SimSun" w:eastAsia="SimSun"/>
          <w:color w:val="auto"/>
          <w:sz w:val="28"/>
          <w:szCs w:val="28"/>
        </w:rPr>
        <w:t>.本项目不接受联合体竞价。</w:t>
      </w:r>
    </w:p>
    <w:p w14:paraId="0F7902E1">
      <w:pPr>
        <w:spacing w:line="520" w:lineRule="exact"/>
        <w:ind w:firstLine="562" w:firstLineChars="200"/>
        <w:jc w:val="left"/>
        <w:rPr>
          <w:rFonts w:ascii="SimSun" w:hAnsi="SimSun" w:eastAsia="SimSun"/>
          <w:b/>
          <w:color w:val="auto"/>
          <w:sz w:val="28"/>
          <w:szCs w:val="28"/>
        </w:rPr>
      </w:pPr>
      <w:r>
        <w:rPr>
          <w:rFonts w:hint="eastAsia" w:ascii="SimSun" w:hAnsi="SimSun" w:eastAsia="SimSun"/>
          <w:b/>
          <w:color w:val="auto"/>
          <w:sz w:val="28"/>
          <w:szCs w:val="28"/>
        </w:rPr>
        <w:t>三、报价文件要求</w:t>
      </w:r>
    </w:p>
    <w:p w14:paraId="41CAF60B">
      <w:pPr>
        <w:spacing w:line="520" w:lineRule="exact"/>
        <w:ind w:firstLine="560" w:firstLineChars="200"/>
        <w:jc w:val="left"/>
        <w:rPr>
          <w:rFonts w:ascii="SimSun" w:hAnsi="SimSun" w:eastAsia="SimSun"/>
          <w:color w:val="auto"/>
          <w:sz w:val="28"/>
          <w:szCs w:val="28"/>
        </w:rPr>
      </w:pPr>
      <w:r>
        <w:rPr>
          <w:rFonts w:hint="eastAsia" w:ascii="SimSun" w:hAnsi="SimSun" w:eastAsia="SimSun"/>
          <w:color w:val="auto"/>
          <w:sz w:val="28"/>
          <w:szCs w:val="28"/>
        </w:rPr>
        <w:t>意向供应商请将以下资料</w:t>
      </w:r>
      <w:r>
        <w:rPr>
          <w:rFonts w:hint="eastAsia" w:ascii="SimSun" w:hAnsi="SimSun" w:eastAsia="SimSun"/>
          <w:color w:val="auto"/>
          <w:sz w:val="28"/>
          <w:szCs w:val="28"/>
          <w:lang w:val="en-US" w:eastAsia="zh-CN"/>
        </w:rPr>
        <w:t>交给设备科</w:t>
      </w:r>
      <w:r>
        <w:rPr>
          <w:rFonts w:hint="eastAsia" w:ascii="SimSun" w:hAnsi="SimSun" w:eastAsia="SimSun"/>
          <w:color w:val="auto"/>
          <w:sz w:val="28"/>
          <w:szCs w:val="28"/>
        </w:rPr>
        <w:t>：</w:t>
      </w:r>
    </w:p>
    <w:p w14:paraId="61872387">
      <w:pPr>
        <w:numPr>
          <w:ilvl w:val="0"/>
          <w:numId w:val="1"/>
        </w:numPr>
        <w:spacing w:line="520" w:lineRule="exact"/>
        <w:ind w:firstLine="560" w:firstLineChars="200"/>
        <w:jc w:val="left"/>
        <w:rPr>
          <w:rFonts w:hint="eastAsia" w:ascii="SimSun" w:hAnsi="SimSun" w:eastAsia="SimSun"/>
          <w:color w:val="auto"/>
          <w:sz w:val="28"/>
          <w:szCs w:val="28"/>
        </w:rPr>
      </w:pPr>
      <w:r>
        <w:rPr>
          <w:rFonts w:hint="eastAsia" w:ascii="SimSun" w:hAnsi="SimSun" w:eastAsia="SimSun"/>
          <w:color w:val="auto"/>
          <w:sz w:val="28"/>
          <w:szCs w:val="28"/>
        </w:rPr>
        <w:t>报价文件：加盖公司公章的</w:t>
      </w:r>
      <w:r>
        <w:rPr>
          <w:rFonts w:ascii="SimSun" w:hAnsi="SimSun" w:eastAsia="SimSun"/>
          <w:color w:val="auto"/>
          <w:sz w:val="28"/>
          <w:szCs w:val="28"/>
        </w:rPr>
        <w:t>PDF格式文件1份</w:t>
      </w:r>
      <w:r>
        <w:rPr>
          <w:rFonts w:hint="eastAsia" w:ascii="SimSun" w:hAnsi="SimSun" w:eastAsia="SimSun"/>
          <w:color w:val="auto"/>
          <w:sz w:val="28"/>
          <w:szCs w:val="28"/>
          <w:lang w:val="en-US" w:eastAsia="zh-CN"/>
        </w:rPr>
        <w:t>或纸质报价寄送（寄送地址：广西柳州市红葫路6号柳州市中医医院设备科），报价文件格式参照附件1采购供应商报价表</w:t>
      </w:r>
      <w:r>
        <w:rPr>
          <w:rFonts w:hint="eastAsia" w:ascii="SimSun" w:hAnsi="SimSun" w:eastAsia="SimSun"/>
          <w:color w:val="auto"/>
          <w:sz w:val="28"/>
          <w:szCs w:val="28"/>
        </w:rPr>
        <w:t>；</w:t>
      </w:r>
    </w:p>
    <w:p w14:paraId="5C5FECDC">
      <w:pPr>
        <w:numPr>
          <w:ilvl w:val="0"/>
          <w:numId w:val="1"/>
        </w:numPr>
        <w:spacing w:line="520" w:lineRule="exact"/>
        <w:ind w:left="0" w:leftChars="0" w:firstLine="560" w:firstLineChars="200"/>
        <w:jc w:val="left"/>
        <w:rPr>
          <w:rFonts w:hint="default" w:ascii="SimSun" w:hAnsi="SimSun" w:eastAsia="SimSun"/>
          <w:color w:val="auto"/>
          <w:sz w:val="28"/>
          <w:szCs w:val="28"/>
          <w:lang w:val="en-US" w:eastAsia="zh-CN"/>
        </w:rPr>
      </w:pPr>
      <w:r>
        <w:rPr>
          <w:rFonts w:hint="eastAsia" w:ascii="SimSun" w:hAnsi="SimSun" w:eastAsia="SimSun"/>
          <w:color w:val="auto"/>
          <w:sz w:val="28"/>
          <w:szCs w:val="28"/>
          <w:lang w:val="en-US" w:eastAsia="zh-CN"/>
        </w:rPr>
        <w:t>相关资质证明：附上</w:t>
      </w:r>
      <w:r>
        <w:rPr>
          <w:rFonts w:hint="eastAsia" w:ascii="SimSun" w:hAnsi="SimSun" w:eastAsia="SimSun"/>
          <w:color w:val="auto"/>
          <w:sz w:val="28"/>
          <w:szCs w:val="28"/>
        </w:rPr>
        <w:t>项目指定联系人和联系方式</w:t>
      </w:r>
      <w:r>
        <w:rPr>
          <w:rFonts w:hint="eastAsia" w:ascii="SimSun" w:hAnsi="SimSun" w:eastAsia="SimSun"/>
          <w:color w:val="auto"/>
          <w:sz w:val="28"/>
          <w:szCs w:val="28"/>
          <w:lang w:eastAsia="zh-CN"/>
        </w:rPr>
        <w:t>，</w:t>
      </w:r>
      <w:r>
        <w:rPr>
          <w:rFonts w:ascii="SimSun" w:hAnsi="SimSun" w:eastAsia="SimSun"/>
          <w:color w:val="auto"/>
          <w:sz w:val="28"/>
          <w:szCs w:val="28"/>
        </w:rPr>
        <w:t>PDF格式</w:t>
      </w:r>
      <w:r>
        <w:rPr>
          <w:rFonts w:hint="eastAsia" w:ascii="SimSun" w:hAnsi="SimSun" w:eastAsia="SimSun"/>
          <w:color w:val="auto"/>
          <w:sz w:val="28"/>
          <w:szCs w:val="28"/>
          <w:lang w:val="en-US" w:eastAsia="zh-CN"/>
        </w:rPr>
        <w:t>扫描件</w:t>
      </w:r>
      <w:r>
        <w:rPr>
          <w:rFonts w:ascii="SimSun" w:hAnsi="SimSun" w:eastAsia="SimSun"/>
          <w:color w:val="auto"/>
          <w:sz w:val="28"/>
          <w:szCs w:val="28"/>
        </w:rPr>
        <w:t>1份</w:t>
      </w:r>
      <w:r>
        <w:rPr>
          <w:rFonts w:hint="eastAsia" w:ascii="SimSun" w:hAnsi="SimSun" w:eastAsia="SimSun"/>
          <w:color w:val="auto"/>
          <w:sz w:val="28"/>
          <w:szCs w:val="28"/>
          <w:lang w:val="en-US" w:eastAsia="zh-CN"/>
        </w:rPr>
        <w:t>或纸质原件寄送；</w:t>
      </w:r>
    </w:p>
    <w:p w14:paraId="7341CAAB">
      <w:pPr>
        <w:numPr>
          <w:ilvl w:val="0"/>
          <w:numId w:val="1"/>
        </w:numPr>
        <w:spacing w:line="520" w:lineRule="exact"/>
        <w:ind w:left="0" w:leftChars="0" w:firstLine="560" w:firstLineChars="200"/>
        <w:jc w:val="left"/>
        <w:rPr>
          <w:rFonts w:hint="default" w:ascii="SimSun" w:hAnsi="SimSun" w:eastAsia="SimSun"/>
          <w:color w:val="auto"/>
          <w:sz w:val="28"/>
          <w:szCs w:val="28"/>
          <w:lang w:val="en-US" w:eastAsia="zh-CN"/>
        </w:rPr>
      </w:pPr>
      <w:r>
        <w:rPr>
          <w:rFonts w:hint="eastAsia" w:ascii="SimSun" w:hAnsi="SimSun" w:eastAsia="SimSun"/>
          <w:color w:val="auto"/>
          <w:sz w:val="28"/>
          <w:szCs w:val="28"/>
          <w:lang w:val="en-US" w:eastAsia="zh-CN"/>
        </w:rPr>
        <w:t>上述电子文件需要压缩后并按照如下格式命名并发送到联系邮箱内：XX（</w:t>
      </w:r>
      <w:r>
        <w:rPr>
          <w:rFonts w:hint="eastAsia" w:ascii="SimSun" w:hAnsi="SimSun" w:eastAsia="SimSun"/>
          <w:color w:val="auto"/>
          <w:sz w:val="28"/>
          <w:szCs w:val="28"/>
        </w:rPr>
        <w:t>拟采购项目</w:t>
      </w:r>
      <w:r>
        <w:rPr>
          <w:rFonts w:hint="eastAsia" w:ascii="SimSun" w:hAnsi="SimSun" w:eastAsia="SimSun"/>
          <w:color w:val="auto"/>
          <w:sz w:val="28"/>
          <w:szCs w:val="28"/>
          <w:lang w:val="en-US" w:eastAsia="zh-CN"/>
        </w:rPr>
        <w:t>名称）报价-报价公司名称。</w:t>
      </w:r>
    </w:p>
    <w:p w14:paraId="0DE31625">
      <w:pPr>
        <w:numPr>
          <w:ilvl w:val="0"/>
          <w:numId w:val="1"/>
        </w:numPr>
        <w:spacing w:line="520" w:lineRule="exact"/>
        <w:ind w:left="0" w:leftChars="0" w:firstLine="560" w:firstLineChars="200"/>
        <w:jc w:val="left"/>
        <w:rPr>
          <w:rFonts w:hint="default" w:ascii="SimSun" w:hAnsi="SimSun" w:eastAsia="SimSun"/>
          <w:color w:val="auto"/>
          <w:sz w:val="28"/>
          <w:szCs w:val="28"/>
          <w:lang w:val="en-US" w:eastAsia="zh-CN"/>
        </w:rPr>
      </w:pPr>
      <w:r>
        <w:rPr>
          <w:rFonts w:hint="eastAsia" w:ascii="SimSun" w:hAnsi="SimSun" w:eastAsia="SimSun"/>
          <w:color w:val="auto"/>
          <w:sz w:val="28"/>
          <w:szCs w:val="28"/>
          <w:lang w:val="en-US" w:eastAsia="zh-CN"/>
        </w:rPr>
        <w:t>参数对比表：附上所投产品参数与需求参数对比，明确正偏离、无偏离、负偏离</w:t>
      </w:r>
    </w:p>
    <w:p w14:paraId="6E24250A">
      <w:pPr>
        <w:spacing w:line="520" w:lineRule="exact"/>
        <w:ind w:firstLine="562" w:firstLineChars="200"/>
        <w:jc w:val="left"/>
        <w:rPr>
          <w:rFonts w:ascii="SimSun" w:hAnsi="SimSun" w:eastAsia="SimSun"/>
          <w:b/>
          <w:color w:val="auto"/>
          <w:sz w:val="28"/>
          <w:szCs w:val="28"/>
        </w:rPr>
      </w:pPr>
      <w:r>
        <w:rPr>
          <w:rFonts w:hint="eastAsia" w:ascii="SimSun" w:hAnsi="SimSun" w:eastAsia="SimSun"/>
          <w:b/>
          <w:color w:val="auto"/>
          <w:sz w:val="28"/>
          <w:szCs w:val="28"/>
        </w:rPr>
        <w:t>四、公告期限</w:t>
      </w:r>
    </w:p>
    <w:p w14:paraId="575539E6">
      <w:pPr>
        <w:spacing w:line="520" w:lineRule="exact"/>
        <w:ind w:firstLine="560" w:firstLineChars="200"/>
        <w:jc w:val="left"/>
        <w:rPr>
          <w:rFonts w:hint="eastAsia" w:ascii="SimSun" w:hAnsi="SimSun" w:eastAsia="SimSun"/>
          <w:color w:val="auto"/>
          <w:sz w:val="28"/>
          <w:szCs w:val="28"/>
          <w:lang w:eastAsia="zh-CN"/>
        </w:rPr>
      </w:pPr>
      <w:r>
        <w:rPr>
          <w:rFonts w:hint="eastAsia" w:ascii="SimSun" w:hAnsi="SimSun" w:eastAsia="SimSun"/>
          <w:color w:val="auto"/>
          <w:sz w:val="28"/>
          <w:szCs w:val="28"/>
          <w:lang w:val="en-US" w:eastAsia="zh-CN"/>
        </w:rPr>
        <w:t>2025</w:t>
      </w:r>
      <w:r>
        <w:rPr>
          <w:rFonts w:hint="eastAsia" w:ascii="SimSun" w:hAnsi="SimSun" w:eastAsia="SimSun"/>
          <w:color w:val="auto"/>
          <w:sz w:val="28"/>
          <w:szCs w:val="28"/>
        </w:rPr>
        <w:t>年</w:t>
      </w:r>
      <w:r>
        <w:rPr>
          <w:rFonts w:hint="eastAsia" w:ascii="SimSun" w:hAnsi="SimSun" w:eastAsia="SimSun"/>
          <w:color w:val="auto"/>
          <w:sz w:val="28"/>
          <w:szCs w:val="28"/>
          <w:lang w:val="en-US" w:eastAsia="zh-CN"/>
        </w:rPr>
        <w:t>10</w:t>
      </w:r>
      <w:r>
        <w:rPr>
          <w:rFonts w:hint="eastAsia" w:ascii="SimSun" w:hAnsi="SimSun" w:eastAsia="SimSun"/>
          <w:color w:val="auto"/>
          <w:sz w:val="28"/>
          <w:szCs w:val="28"/>
        </w:rPr>
        <w:t>月</w:t>
      </w:r>
      <w:r>
        <w:rPr>
          <w:rFonts w:hint="eastAsia" w:ascii="SimSun" w:hAnsi="SimSun" w:eastAsia="SimSun"/>
          <w:color w:val="auto"/>
          <w:sz w:val="28"/>
          <w:szCs w:val="28"/>
          <w:lang w:val="en-US" w:eastAsia="zh-CN"/>
        </w:rPr>
        <w:t>11</w:t>
      </w:r>
      <w:r>
        <w:rPr>
          <w:rFonts w:hint="eastAsia" w:ascii="SimSun" w:hAnsi="SimSun" w:eastAsia="SimSun"/>
          <w:color w:val="auto"/>
          <w:sz w:val="28"/>
          <w:szCs w:val="28"/>
        </w:rPr>
        <w:t>日至</w:t>
      </w:r>
      <w:r>
        <w:rPr>
          <w:rFonts w:hint="eastAsia" w:ascii="SimSun" w:hAnsi="SimSun" w:eastAsia="SimSun"/>
          <w:color w:val="auto"/>
          <w:sz w:val="28"/>
          <w:szCs w:val="28"/>
          <w:lang w:val="en-US" w:eastAsia="zh-CN"/>
        </w:rPr>
        <w:t>2025</w:t>
      </w:r>
      <w:r>
        <w:rPr>
          <w:rFonts w:hint="eastAsia" w:ascii="SimSun" w:hAnsi="SimSun" w:eastAsia="SimSun"/>
          <w:color w:val="auto"/>
          <w:sz w:val="28"/>
          <w:szCs w:val="28"/>
        </w:rPr>
        <w:t>年</w:t>
      </w:r>
      <w:r>
        <w:rPr>
          <w:rFonts w:hint="eastAsia" w:ascii="SimSun" w:hAnsi="SimSun" w:eastAsia="SimSun"/>
          <w:color w:val="auto"/>
          <w:sz w:val="28"/>
          <w:szCs w:val="28"/>
          <w:lang w:val="en-US" w:eastAsia="zh-CN"/>
        </w:rPr>
        <w:t>10</w:t>
      </w:r>
      <w:r>
        <w:rPr>
          <w:rFonts w:hint="eastAsia" w:ascii="SimSun" w:hAnsi="SimSun" w:eastAsia="SimSun"/>
          <w:color w:val="auto"/>
          <w:sz w:val="28"/>
          <w:szCs w:val="28"/>
        </w:rPr>
        <w:t>月</w:t>
      </w:r>
      <w:r>
        <w:rPr>
          <w:rFonts w:hint="eastAsia" w:ascii="SimSun" w:hAnsi="SimSun" w:eastAsia="SimSun"/>
          <w:color w:val="auto"/>
          <w:sz w:val="28"/>
          <w:szCs w:val="28"/>
          <w:lang w:val="en-US" w:eastAsia="zh-CN"/>
        </w:rPr>
        <w:t>14</w:t>
      </w:r>
      <w:r>
        <w:rPr>
          <w:rFonts w:hint="eastAsia" w:ascii="SimSun" w:hAnsi="SimSun" w:eastAsia="SimSun"/>
          <w:color w:val="auto"/>
          <w:sz w:val="28"/>
          <w:szCs w:val="28"/>
        </w:rPr>
        <w:t>日下午6时00分。过期联系的供应商，我院有权不予接待</w:t>
      </w:r>
      <w:r>
        <w:rPr>
          <w:rFonts w:hint="eastAsia" w:ascii="SimSun" w:hAnsi="SimSun" w:eastAsia="SimSun"/>
          <w:color w:val="auto"/>
          <w:sz w:val="28"/>
          <w:szCs w:val="28"/>
          <w:lang w:eastAsia="zh-CN"/>
        </w:rPr>
        <w:t>。</w:t>
      </w:r>
    </w:p>
    <w:p w14:paraId="675C858B">
      <w:pPr>
        <w:spacing w:line="520" w:lineRule="exact"/>
        <w:ind w:firstLine="562" w:firstLineChars="200"/>
        <w:jc w:val="left"/>
        <w:rPr>
          <w:rFonts w:ascii="SimSun" w:hAnsi="SimSun" w:eastAsia="SimSun"/>
          <w:b/>
          <w:color w:val="auto"/>
          <w:sz w:val="28"/>
          <w:szCs w:val="28"/>
        </w:rPr>
      </w:pPr>
      <w:r>
        <w:rPr>
          <w:rFonts w:hint="eastAsia" w:ascii="SimSun" w:hAnsi="SimSun" w:eastAsia="SimSun"/>
          <w:b/>
          <w:color w:val="auto"/>
          <w:sz w:val="28"/>
          <w:szCs w:val="28"/>
        </w:rPr>
        <w:t>五、联系事项</w:t>
      </w:r>
    </w:p>
    <w:p w14:paraId="57A36868">
      <w:pPr>
        <w:spacing w:line="520" w:lineRule="exact"/>
        <w:ind w:firstLine="560" w:firstLineChars="200"/>
        <w:jc w:val="left"/>
        <w:rPr>
          <w:rFonts w:ascii="SimSun" w:hAnsi="SimSun" w:eastAsia="SimSun"/>
          <w:color w:val="auto"/>
          <w:sz w:val="28"/>
          <w:szCs w:val="28"/>
        </w:rPr>
      </w:pPr>
      <w:r>
        <w:rPr>
          <w:rFonts w:hint="eastAsia" w:ascii="SimSun" w:hAnsi="SimSun" w:eastAsia="SimSun"/>
          <w:color w:val="auto"/>
          <w:sz w:val="28"/>
          <w:szCs w:val="28"/>
        </w:rPr>
        <w:t>联系地址：柳州市城中区东环大道延长线东侧红葫路6号</w:t>
      </w:r>
    </w:p>
    <w:p w14:paraId="05FD8F9C">
      <w:pPr>
        <w:spacing w:line="520" w:lineRule="exact"/>
        <w:ind w:firstLine="560" w:firstLineChars="200"/>
        <w:jc w:val="left"/>
        <w:rPr>
          <w:rFonts w:hint="default" w:ascii="SimSun" w:hAnsi="SimSun" w:eastAsia="SimSun"/>
          <w:color w:val="auto"/>
          <w:sz w:val="28"/>
          <w:szCs w:val="28"/>
          <w:lang w:val="en-US" w:eastAsia="zh-CN"/>
        </w:rPr>
      </w:pPr>
      <w:r>
        <w:rPr>
          <w:rFonts w:hint="eastAsia" w:ascii="SimSun" w:hAnsi="SimSun" w:eastAsia="SimSun"/>
          <w:color w:val="auto"/>
          <w:sz w:val="28"/>
          <w:szCs w:val="28"/>
        </w:rPr>
        <w:t>联系部门：</w:t>
      </w:r>
      <w:r>
        <w:rPr>
          <w:rFonts w:hint="eastAsia" w:ascii="SimSun" w:hAnsi="SimSun" w:eastAsia="SimSun"/>
          <w:color w:val="auto"/>
          <w:sz w:val="28"/>
          <w:szCs w:val="28"/>
          <w:lang w:eastAsia="zh-CN"/>
        </w:rPr>
        <w:t>设备科</w:t>
      </w:r>
      <w:r>
        <w:rPr>
          <w:rFonts w:hint="eastAsia" w:ascii="SimSun" w:hAnsi="SimSun" w:eastAsia="SimSun"/>
          <w:color w:val="auto"/>
          <w:sz w:val="28"/>
          <w:szCs w:val="28"/>
          <w:lang w:val="en-US" w:eastAsia="zh-CN"/>
        </w:rPr>
        <w:tab/>
      </w:r>
    </w:p>
    <w:p w14:paraId="033F878C">
      <w:pPr>
        <w:spacing w:line="520" w:lineRule="exact"/>
        <w:ind w:firstLine="560" w:firstLineChars="200"/>
        <w:jc w:val="left"/>
        <w:rPr>
          <w:rFonts w:hint="eastAsia" w:ascii="SimSun" w:hAnsi="SimSun" w:eastAsia="SimSun"/>
          <w:color w:val="auto"/>
          <w:sz w:val="28"/>
          <w:szCs w:val="28"/>
          <w:lang w:val="en-US" w:eastAsia="zh-CN"/>
        </w:rPr>
      </w:pPr>
      <w:r>
        <w:rPr>
          <w:rFonts w:hint="eastAsia" w:ascii="SimSun" w:hAnsi="SimSun" w:eastAsia="SimSun"/>
          <w:color w:val="auto"/>
          <w:sz w:val="28"/>
          <w:szCs w:val="28"/>
        </w:rPr>
        <w:t>联系人：</w:t>
      </w:r>
      <w:r>
        <w:rPr>
          <w:rFonts w:hint="eastAsia" w:ascii="SimSun" w:hAnsi="SimSun" w:eastAsia="SimSun"/>
          <w:color w:val="auto"/>
          <w:sz w:val="28"/>
          <w:szCs w:val="28"/>
          <w:lang w:eastAsia="zh-CN"/>
        </w:rPr>
        <w:t>邹工</w:t>
      </w:r>
    </w:p>
    <w:p w14:paraId="6339D2FF">
      <w:pPr>
        <w:spacing w:line="520" w:lineRule="exact"/>
        <w:ind w:firstLine="560" w:firstLineChars="200"/>
        <w:jc w:val="left"/>
        <w:rPr>
          <w:rFonts w:hint="default" w:ascii="SimSun" w:hAnsi="SimSun" w:eastAsia="SimSun"/>
          <w:color w:val="auto"/>
          <w:sz w:val="28"/>
          <w:szCs w:val="28"/>
          <w:lang w:val="en-US" w:eastAsia="zh-CN"/>
        </w:rPr>
      </w:pPr>
      <w:r>
        <w:rPr>
          <w:rFonts w:hint="eastAsia" w:ascii="SimSun" w:hAnsi="SimSun" w:eastAsia="SimSun"/>
          <w:color w:val="auto"/>
          <w:sz w:val="28"/>
          <w:szCs w:val="28"/>
        </w:rPr>
        <w:t>联系电话：</w:t>
      </w:r>
      <w:r>
        <w:rPr>
          <w:rFonts w:hint="eastAsia" w:ascii="SimSun" w:hAnsi="SimSun" w:eastAsia="SimSun"/>
          <w:color w:val="auto"/>
          <w:sz w:val="28"/>
          <w:szCs w:val="28"/>
          <w:lang w:val="en-US" w:eastAsia="zh-CN"/>
        </w:rPr>
        <w:t>0772-5357150</w:t>
      </w:r>
    </w:p>
    <w:p w14:paraId="530A84C7">
      <w:pPr>
        <w:spacing w:line="520" w:lineRule="exact"/>
        <w:ind w:firstLine="560" w:firstLineChars="200"/>
        <w:jc w:val="left"/>
        <w:rPr>
          <w:rFonts w:hint="default" w:ascii="SimSun" w:hAnsi="SimSun" w:eastAsia="SimSun"/>
          <w:color w:val="auto"/>
          <w:sz w:val="28"/>
          <w:szCs w:val="28"/>
          <w:lang w:val="en-US" w:eastAsia="zh-CN"/>
        </w:rPr>
      </w:pPr>
      <w:r>
        <w:rPr>
          <w:rFonts w:hint="eastAsia" w:ascii="SimSun" w:hAnsi="SimSun" w:eastAsia="SimSun"/>
          <w:color w:val="auto"/>
          <w:sz w:val="28"/>
          <w:szCs w:val="28"/>
        </w:rPr>
        <w:t>联系邮箱：</w:t>
      </w:r>
      <w:r>
        <w:rPr>
          <w:rFonts w:hint="eastAsia" w:ascii="SimSun" w:hAnsi="SimSun" w:eastAsia="SimSun"/>
          <w:color w:val="auto"/>
          <w:sz w:val="28"/>
          <w:szCs w:val="28"/>
          <w:lang w:val="en-US" w:eastAsia="zh-CN"/>
        </w:rPr>
        <w:t>lzszyyysbk7150@163.com</w:t>
      </w:r>
    </w:p>
    <w:p w14:paraId="229C1E25">
      <w:pPr>
        <w:spacing w:line="520" w:lineRule="exact"/>
        <w:ind w:firstLine="560" w:firstLineChars="200"/>
        <w:jc w:val="left"/>
        <w:rPr>
          <w:rFonts w:ascii="SimSun" w:hAnsi="SimSun" w:eastAsia="SimSun"/>
          <w:color w:val="auto"/>
          <w:sz w:val="28"/>
          <w:szCs w:val="28"/>
        </w:rPr>
      </w:pPr>
    </w:p>
    <w:p w14:paraId="4D249191">
      <w:pPr>
        <w:spacing w:line="520" w:lineRule="exact"/>
        <w:ind w:firstLine="560" w:firstLineChars="200"/>
        <w:jc w:val="right"/>
        <w:rPr>
          <w:rFonts w:ascii="SimSun" w:hAnsi="SimSun" w:eastAsia="SimSun"/>
          <w:color w:val="auto"/>
          <w:sz w:val="28"/>
          <w:szCs w:val="28"/>
        </w:rPr>
      </w:pPr>
      <w:r>
        <w:rPr>
          <w:rFonts w:hint="eastAsia" w:ascii="SimSun" w:hAnsi="SimSun" w:eastAsia="SimSun"/>
          <w:color w:val="auto"/>
          <w:sz w:val="28"/>
          <w:szCs w:val="28"/>
        </w:rPr>
        <w:t xml:space="preserve">  柳州市中医医院（柳州市壮医医院）</w:t>
      </w:r>
    </w:p>
    <w:p w14:paraId="3ADF425E">
      <w:pPr>
        <w:spacing w:line="520" w:lineRule="exact"/>
        <w:ind w:firstLine="560" w:firstLineChars="200"/>
        <w:jc w:val="center"/>
        <w:rPr>
          <w:rFonts w:ascii="SimSun" w:hAnsi="SimSun" w:eastAsia="SimSun"/>
          <w:color w:val="auto"/>
          <w:sz w:val="28"/>
          <w:szCs w:val="28"/>
        </w:rPr>
      </w:pPr>
      <w:r>
        <w:rPr>
          <w:rFonts w:ascii="SimSun" w:hAnsi="SimSun" w:eastAsia="SimSun"/>
          <w:color w:val="auto"/>
          <w:sz w:val="28"/>
          <w:szCs w:val="28"/>
        </w:rPr>
        <w:t xml:space="preserve">                     </w:t>
      </w:r>
      <w:r>
        <w:rPr>
          <w:rFonts w:hint="eastAsia" w:ascii="SimSun" w:hAnsi="SimSun" w:eastAsia="SimSun"/>
          <w:color w:val="auto"/>
          <w:sz w:val="28"/>
          <w:szCs w:val="28"/>
        </w:rPr>
        <w:t xml:space="preserve">                 </w:t>
      </w:r>
      <w:r>
        <w:rPr>
          <w:rFonts w:hint="eastAsia" w:ascii="SimSun" w:hAnsi="SimSun" w:eastAsia="SimSun"/>
          <w:color w:val="auto"/>
          <w:sz w:val="28"/>
          <w:szCs w:val="28"/>
          <w:lang w:val="en-US" w:eastAsia="zh-CN"/>
        </w:rPr>
        <w:t>2025</w:t>
      </w:r>
      <w:r>
        <w:rPr>
          <w:rFonts w:hint="eastAsia" w:ascii="SimSun" w:hAnsi="SimSun" w:eastAsia="SimSun"/>
          <w:color w:val="auto"/>
          <w:sz w:val="28"/>
          <w:szCs w:val="28"/>
        </w:rPr>
        <w:t xml:space="preserve"> 年</w:t>
      </w:r>
      <w:r>
        <w:rPr>
          <w:rFonts w:hint="eastAsia" w:ascii="SimSun" w:hAnsi="SimSun" w:eastAsia="SimSun"/>
          <w:color w:val="auto"/>
          <w:sz w:val="28"/>
          <w:szCs w:val="28"/>
          <w:lang w:val="en-US" w:eastAsia="zh-CN"/>
        </w:rPr>
        <w:t xml:space="preserve"> 10 </w:t>
      </w:r>
      <w:r>
        <w:rPr>
          <w:rFonts w:hint="eastAsia" w:ascii="SimSun" w:hAnsi="SimSun" w:eastAsia="SimSun"/>
          <w:color w:val="auto"/>
          <w:sz w:val="28"/>
          <w:szCs w:val="28"/>
        </w:rPr>
        <w:t>月</w:t>
      </w:r>
      <w:r>
        <w:rPr>
          <w:rFonts w:hint="eastAsia" w:ascii="SimSun" w:hAnsi="SimSun" w:eastAsia="SimSun"/>
          <w:color w:val="auto"/>
          <w:sz w:val="28"/>
          <w:szCs w:val="28"/>
          <w:lang w:val="en-US" w:eastAsia="zh-CN"/>
        </w:rPr>
        <w:t xml:space="preserve"> 11 </w:t>
      </w:r>
      <w:r>
        <w:rPr>
          <w:rFonts w:hint="eastAsia" w:ascii="SimSun" w:hAnsi="SimSun" w:eastAsia="SimSun"/>
          <w:color w:val="auto"/>
          <w:sz w:val="28"/>
          <w:szCs w:val="28"/>
        </w:rPr>
        <w:t>日</w:t>
      </w:r>
    </w:p>
    <w:p w14:paraId="20CBCDF7">
      <w:pPr>
        <w:rPr>
          <w:rFonts w:hint="eastAsia"/>
          <w:color w:val="auto"/>
          <w:sz w:val="24"/>
          <w:szCs w:val="24"/>
          <w:lang w:val="en-US" w:eastAsia="zh-CN"/>
        </w:rPr>
      </w:pPr>
      <w:r>
        <w:rPr>
          <w:rFonts w:hint="eastAsia"/>
          <w:color w:val="auto"/>
          <w:sz w:val="24"/>
          <w:szCs w:val="24"/>
          <w:lang w:val="en-US" w:eastAsia="zh-CN"/>
        </w:rPr>
        <w:br w:type="page"/>
      </w:r>
    </w:p>
    <w:p w14:paraId="0242D62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olor w:val="auto"/>
          <w:sz w:val="24"/>
          <w:szCs w:val="24"/>
          <w:lang w:val="en-US" w:eastAsia="zh-CN"/>
        </w:rPr>
        <w:t>附件1：</w:t>
      </w:r>
    </w:p>
    <w:tbl>
      <w:tblPr>
        <w:tblStyle w:val="7"/>
        <w:tblW w:w="91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331"/>
        <w:gridCol w:w="1146"/>
        <w:gridCol w:w="937"/>
        <w:gridCol w:w="776"/>
        <w:gridCol w:w="1701"/>
      </w:tblGrid>
      <w:tr w14:paraId="6160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08" w:type="dxa"/>
            <w:gridSpan w:val="6"/>
            <w:tcBorders>
              <w:top w:val="nil"/>
              <w:left w:val="nil"/>
              <w:bottom w:val="single" w:color="000000" w:sz="4" w:space="0"/>
              <w:right w:val="nil"/>
            </w:tcBorders>
            <w:shd w:val="clear" w:color="auto" w:fill="auto"/>
            <w:vAlign w:val="center"/>
          </w:tcPr>
          <w:p w14:paraId="6B9E654D">
            <w:pPr>
              <w:keepNext w:val="0"/>
              <w:keepLines w:val="0"/>
              <w:widowControl/>
              <w:suppressLineNumbers w:val="0"/>
              <w:jc w:val="center"/>
              <w:textAlignment w:val="center"/>
              <w:rPr>
                <w:rFonts w:ascii="FangSong" w:hAnsi="FangSong" w:eastAsia="FangSong" w:cs="FangSong"/>
                <w:b/>
                <w:bCs/>
                <w:i w:val="0"/>
                <w:iCs w:val="0"/>
                <w:color w:val="auto"/>
                <w:sz w:val="40"/>
                <w:szCs w:val="40"/>
                <w:u w:val="none"/>
              </w:rPr>
            </w:pPr>
            <w:r>
              <w:rPr>
                <w:rFonts w:hint="eastAsia" w:ascii="FangSong" w:hAnsi="FangSong" w:eastAsia="FangSong" w:cs="FangSong"/>
                <w:b/>
                <w:bCs/>
                <w:i w:val="0"/>
                <w:iCs w:val="0"/>
                <w:color w:val="auto"/>
                <w:kern w:val="0"/>
                <w:sz w:val="40"/>
                <w:szCs w:val="40"/>
                <w:u w:val="none"/>
                <w:lang w:val="en-US" w:eastAsia="zh-CN" w:bidi="ar"/>
              </w:rPr>
              <w:t>采购供应商报价表</w:t>
            </w:r>
          </w:p>
        </w:tc>
      </w:tr>
      <w:tr w14:paraId="4C9F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0879">
            <w:pPr>
              <w:keepNext w:val="0"/>
              <w:keepLines w:val="0"/>
              <w:widowControl/>
              <w:suppressLineNumbers w:val="0"/>
              <w:jc w:val="center"/>
              <w:textAlignment w:val="center"/>
              <w:rPr>
                <w:rFonts w:ascii="FangSong" w:hAnsi="FangSong" w:eastAsia="FangSong" w:cs="FangSong"/>
                <w:b/>
                <w:bCs/>
                <w:i w:val="0"/>
                <w:iCs w:val="0"/>
                <w:color w:val="FF0000"/>
                <w:sz w:val="24"/>
                <w:szCs w:val="24"/>
                <w:u w:val="none"/>
              </w:rPr>
            </w:pPr>
            <w:r>
              <w:rPr>
                <w:rFonts w:hint="eastAsia" w:ascii="FangSong" w:hAnsi="FangSong" w:eastAsia="FangSong" w:cs="FangSong"/>
                <w:b/>
                <w:bCs/>
                <w:i w:val="0"/>
                <w:iCs w:val="0"/>
                <w:color w:val="FF0000"/>
                <w:kern w:val="0"/>
                <w:sz w:val="24"/>
                <w:szCs w:val="24"/>
                <w:u w:val="none"/>
                <w:lang w:val="en-US" w:eastAsia="zh-CN" w:bidi="ar"/>
              </w:rPr>
              <w:t>对供应商资质要求</w:t>
            </w: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97CDA">
            <w:pPr>
              <w:keepNext w:val="0"/>
              <w:keepLines w:val="0"/>
              <w:widowControl/>
              <w:suppressLineNumbers w:val="0"/>
              <w:jc w:val="left"/>
              <w:textAlignment w:val="center"/>
              <w:rPr>
                <w:rStyle w:val="14"/>
                <w:rFonts w:hint="eastAsia" w:ascii="FangSong" w:hAnsi="FangSong" w:eastAsia="FangSong" w:cs="FangSong"/>
                <w:color w:val="auto"/>
                <w:lang w:val="en-US" w:eastAsia="zh-CN" w:bidi="ar"/>
              </w:rPr>
            </w:pPr>
            <w:r>
              <w:rPr>
                <w:rStyle w:val="13"/>
                <w:rFonts w:hint="eastAsia" w:ascii="FangSong" w:hAnsi="FangSong" w:eastAsia="FangSong" w:cs="FangSong"/>
                <w:color w:val="auto"/>
                <w:lang w:val="en-US" w:eastAsia="zh-CN" w:bidi="ar"/>
              </w:rPr>
              <w:t>☑生产</w:t>
            </w:r>
            <w:r>
              <w:rPr>
                <w:rStyle w:val="14"/>
                <w:rFonts w:hint="eastAsia" w:ascii="FangSong" w:hAnsi="FangSong" w:eastAsia="FangSong" w:cs="FangSong"/>
                <w:color w:val="auto"/>
                <w:lang w:val="en-US" w:eastAsia="zh-CN" w:bidi="ar"/>
              </w:rPr>
              <w:t>营业执照复印件   □生产备案凭证   ☑生产许可证</w:t>
            </w:r>
          </w:p>
          <w:p w14:paraId="06F70F01">
            <w:pPr>
              <w:keepNext w:val="0"/>
              <w:keepLines w:val="0"/>
              <w:widowControl/>
              <w:suppressLineNumbers w:val="0"/>
              <w:jc w:val="left"/>
              <w:textAlignment w:val="center"/>
              <w:rPr>
                <w:rFonts w:hint="eastAsia" w:ascii="SimSun" w:hAnsi="SimSun" w:eastAsia="SimSun" w:cs="SimSun"/>
                <w:i w:val="0"/>
                <w:iCs w:val="0"/>
                <w:color w:val="auto"/>
                <w:sz w:val="24"/>
                <w:szCs w:val="24"/>
                <w:u w:val="none"/>
              </w:rPr>
            </w:pPr>
            <w:r>
              <w:rPr>
                <w:rStyle w:val="13"/>
                <w:rFonts w:hint="eastAsia" w:ascii="FangSong" w:hAnsi="FangSong" w:eastAsia="FangSong" w:cs="FangSong"/>
                <w:color w:val="auto"/>
                <w:lang w:val="en-US" w:eastAsia="zh-CN" w:bidi="ar"/>
              </w:rPr>
              <w:t>☑经营</w:t>
            </w:r>
            <w:r>
              <w:rPr>
                <w:rStyle w:val="14"/>
                <w:rFonts w:hint="eastAsia" w:ascii="FangSong" w:hAnsi="FangSong" w:eastAsia="FangSong" w:cs="FangSong"/>
                <w:color w:val="auto"/>
                <w:lang w:val="en-US" w:eastAsia="zh-CN" w:bidi="ar"/>
              </w:rPr>
              <w:t xml:space="preserve">营业执照复印件   </w:t>
            </w:r>
            <w:r>
              <w:rPr>
                <w:rStyle w:val="13"/>
                <w:rFonts w:hint="eastAsia" w:ascii="FangSong" w:hAnsi="FangSong" w:eastAsia="FangSong" w:cs="FangSong"/>
                <w:color w:val="auto"/>
                <w:lang w:val="en-US" w:eastAsia="zh-CN" w:bidi="ar"/>
              </w:rPr>
              <w:t>□</w:t>
            </w:r>
            <w:r>
              <w:rPr>
                <w:rStyle w:val="14"/>
                <w:rFonts w:hint="eastAsia" w:ascii="FangSong" w:hAnsi="FangSong" w:eastAsia="FangSong" w:cs="FangSong"/>
                <w:color w:val="auto"/>
                <w:lang w:val="en-US" w:eastAsia="zh-CN" w:bidi="ar"/>
              </w:rPr>
              <w:t>经营备案凭证   ☑经营许可证</w:t>
            </w:r>
          </w:p>
        </w:tc>
      </w:tr>
      <w:tr w14:paraId="4020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019">
            <w:pPr>
              <w:keepNext w:val="0"/>
              <w:keepLines w:val="0"/>
              <w:widowControl/>
              <w:suppressLineNumbers w:val="0"/>
              <w:jc w:val="center"/>
              <w:textAlignment w:val="center"/>
              <w:rPr>
                <w:rFonts w:hint="eastAsia" w:ascii="FangSong" w:hAnsi="FangSong" w:eastAsia="FangSong" w:cs="FangSong"/>
                <w:b/>
                <w:bCs/>
                <w:i w:val="0"/>
                <w:iCs w:val="0"/>
                <w:color w:val="FF0000"/>
                <w:sz w:val="24"/>
                <w:szCs w:val="24"/>
                <w:u w:val="none"/>
              </w:rPr>
            </w:pPr>
            <w:r>
              <w:rPr>
                <w:rFonts w:hint="eastAsia" w:ascii="FangSong" w:hAnsi="FangSong" w:eastAsia="FangSong" w:cs="FangSong"/>
                <w:b/>
                <w:bCs/>
                <w:i w:val="0"/>
                <w:iCs w:val="0"/>
                <w:color w:val="FF0000"/>
                <w:kern w:val="0"/>
                <w:sz w:val="24"/>
                <w:szCs w:val="24"/>
                <w:u w:val="none"/>
                <w:lang w:val="en-US" w:eastAsia="zh-CN" w:bidi="ar"/>
              </w:rPr>
              <w:t>项目名称</w:t>
            </w: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9CEC3">
            <w:pPr>
              <w:keepNext w:val="0"/>
              <w:keepLines w:val="0"/>
              <w:widowControl/>
              <w:suppressLineNumbers w:val="0"/>
              <w:jc w:val="left"/>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rPr>
              <w:t>TDP特定波长治疗仪</w:t>
            </w:r>
            <w:r>
              <w:rPr>
                <w:rFonts w:hint="eastAsia" w:ascii="FangSong" w:hAnsi="FangSong" w:eastAsia="FangSong" w:cs="FangSong"/>
                <w:i w:val="0"/>
                <w:iCs w:val="0"/>
                <w:color w:val="auto"/>
                <w:sz w:val="22"/>
                <w:szCs w:val="22"/>
                <w:u w:val="none"/>
                <w:lang w:val="en-US" w:eastAsia="zh-CN"/>
              </w:rPr>
              <w:t>采购项目</w:t>
            </w:r>
          </w:p>
        </w:tc>
      </w:tr>
      <w:tr w14:paraId="10FE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8F73">
            <w:pPr>
              <w:keepNext w:val="0"/>
              <w:keepLines w:val="0"/>
              <w:widowControl/>
              <w:suppressLineNumbers w:val="0"/>
              <w:jc w:val="center"/>
              <w:textAlignment w:val="center"/>
              <w:rPr>
                <w:rFonts w:hint="eastAsia" w:ascii="FangSong" w:hAnsi="FangSong" w:eastAsia="FangSong" w:cs="FangSong"/>
                <w:b/>
                <w:bCs/>
                <w:i w:val="0"/>
                <w:iCs w:val="0"/>
                <w:color w:val="FF0000"/>
                <w:sz w:val="24"/>
                <w:szCs w:val="24"/>
                <w:u w:val="none"/>
              </w:rPr>
            </w:pPr>
            <w:r>
              <w:rPr>
                <w:rFonts w:hint="eastAsia" w:ascii="FangSong" w:hAnsi="FangSong" w:eastAsia="FangSong" w:cs="FangSong"/>
                <w:b/>
                <w:bCs/>
                <w:i w:val="0"/>
                <w:iCs w:val="0"/>
                <w:color w:val="FF0000"/>
                <w:kern w:val="0"/>
                <w:sz w:val="24"/>
                <w:szCs w:val="24"/>
                <w:u w:val="none"/>
                <w:lang w:val="en-US" w:eastAsia="zh-CN" w:bidi="ar"/>
              </w:rPr>
              <w:t>具体要求</w:t>
            </w: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22F42">
            <w:pPr>
              <w:keepNext w:val="0"/>
              <w:keepLines w:val="0"/>
              <w:widowControl/>
              <w:suppressLineNumbers w:val="0"/>
              <w:jc w:val="left"/>
              <w:textAlignment w:val="center"/>
              <w:rPr>
                <w:rFonts w:hint="eastAsia" w:ascii="FangSong" w:hAnsi="FangSong" w:eastAsia="FangSong" w:cs="FangSong"/>
                <w:i w:val="0"/>
                <w:iCs w:val="0"/>
                <w:color w:val="auto"/>
                <w:sz w:val="22"/>
                <w:szCs w:val="22"/>
                <w:u w:val="none"/>
                <w:lang w:val="en-US" w:eastAsia="zh-CN"/>
              </w:rPr>
            </w:pPr>
            <w:r>
              <w:rPr>
                <w:rFonts w:hint="eastAsia" w:ascii="FangSong" w:hAnsi="FangSong" w:eastAsia="FangSong" w:cs="FangSong"/>
                <w:i w:val="0"/>
                <w:iCs w:val="0"/>
                <w:color w:val="auto"/>
                <w:sz w:val="22"/>
                <w:szCs w:val="22"/>
                <w:u w:val="none"/>
                <w:lang w:val="en-US" w:eastAsia="zh-CN"/>
              </w:rPr>
              <w:t>满足采购参数需求</w:t>
            </w:r>
          </w:p>
          <w:tbl>
            <w:tblPr>
              <w:tblStyle w:val="7"/>
              <w:tblpPr w:leftFromText="180" w:rightFromText="180" w:vertAnchor="text" w:horzAnchor="page" w:tblpX="1635" w:tblpY="384"/>
              <w:tblOverlap w:val="never"/>
              <w:tblW w:w="943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59"/>
              <w:gridCol w:w="1686"/>
              <w:gridCol w:w="366"/>
              <w:gridCol w:w="6726"/>
            </w:tblGrid>
            <w:tr w14:paraId="08B4E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3" w:hRule="atLeast"/>
              </w:trPr>
              <w:tc>
                <w:tcPr>
                  <w:tcW w:w="659" w:type="dxa"/>
                  <w:noWrap w:val="0"/>
                  <w:vAlign w:val="top"/>
                </w:tcPr>
                <w:p w14:paraId="5581FD69">
                  <w:pPr>
                    <w:autoSpaceDE w:val="0"/>
                    <w:autoSpaceDN w:val="0"/>
                    <w:adjustRightInd w:val="0"/>
                    <w:jc w:val="both"/>
                    <w:rPr>
                      <w:rFonts w:hint="eastAsia" w:ascii="FangSong" w:hAnsi="FangSong" w:eastAsia="FangSong" w:cs="FangSong"/>
                      <w:bCs/>
                      <w:kern w:val="0"/>
                      <w:sz w:val="21"/>
                      <w:szCs w:val="21"/>
                    </w:rPr>
                  </w:pPr>
                  <w:r>
                    <w:rPr>
                      <w:rFonts w:hint="eastAsia" w:ascii="FangSong" w:hAnsi="FangSong" w:eastAsia="FangSong" w:cs="FangSong"/>
                      <w:bCs/>
                      <w:kern w:val="0"/>
                      <w:sz w:val="21"/>
                      <w:szCs w:val="21"/>
                      <w:lang w:eastAsia="zh-CN"/>
                    </w:rPr>
                    <w:t>对应需求表</w:t>
                  </w:r>
                  <w:r>
                    <w:rPr>
                      <w:rFonts w:hint="eastAsia" w:ascii="FangSong" w:hAnsi="FangSong" w:eastAsia="FangSong" w:cs="FangSong"/>
                      <w:bCs/>
                      <w:kern w:val="0"/>
                      <w:sz w:val="21"/>
                      <w:szCs w:val="21"/>
                    </w:rPr>
                    <w:t>序号</w:t>
                  </w:r>
                </w:p>
              </w:tc>
              <w:tc>
                <w:tcPr>
                  <w:tcW w:w="1686" w:type="dxa"/>
                  <w:noWrap w:val="0"/>
                  <w:vAlign w:val="top"/>
                </w:tcPr>
                <w:p w14:paraId="5068BE01">
                  <w:pPr>
                    <w:autoSpaceDE w:val="0"/>
                    <w:autoSpaceDN w:val="0"/>
                    <w:adjustRightInd w:val="0"/>
                    <w:jc w:val="both"/>
                    <w:rPr>
                      <w:rFonts w:hint="eastAsia" w:ascii="FangSong" w:hAnsi="FangSong" w:eastAsia="FangSong" w:cs="FangSong"/>
                      <w:bCs/>
                      <w:kern w:val="0"/>
                      <w:sz w:val="21"/>
                      <w:szCs w:val="21"/>
                    </w:rPr>
                  </w:pPr>
                  <w:r>
                    <w:rPr>
                      <w:rFonts w:hint="eastAsia" w:ascii="FangSong" w:hAnsi="FangSong" w:eastAsia="FangSong" w:cs="FangSong"/>
                      <w:bCs/>
                      <w:kern w:val="0"/>
                      <w:sz w:val="21"/>
                      <w:szCs w:val="21"/>
                    </w:rPr>
                    <w:t>设备名称</w:t>
                  </w:r>
                </w:p>
              </w:tc>
              <w:tc>
                <w:tcPr>
                  <w:tcW w:w="366" w:type="dxa"/>
                  <w:noWrap w:val="0"/>
                  <w:vAlign w:val="top"/>
                </w:tcPr>
                <w:p w14:paraId="1D0B36A9">
                  <w:pPr>
                    <w:autoSpaceDE w:val="0"/>
                    <w:autoSpaceDN w:val="0"/>
                    <w:adjustRightInd w:val="0"/>
                    <w:jc w:val="both"/>
                    <w:rPr>
                      <w:rFonts w:hint="eastAsia" w:ascii="FangSong" w:hAnsi="FangSong" w:eastAsia="FangSong" w:cs="FangSong"/>
                      <w:bCs/>
                      <w:kern w:val="0"/>
                      <w:sz w:val="21"/>
                      <w:szCs w:val="21"/>
                    </w:rPr>
                  </w:pPr>
                </w:p>
                <w:p w14:paraId="482D4457">
                  <w:pPr>
                    <w:autoSpaceDE w:val="0"/>
                    <w:autoSpaceDN w:val="0"/>
                    <w:adjustRightInd w:val="0"/>
                    <w:jc w:val="both"/>
                    <w:rPr>
                      <w:rFonts w:hint="eastAsia" w:ascii="FangSong" w:hAnsi="FangSong" w:eastAsia="FangSong" w:cs="FangSong"/>
                      <w:bCs/>
                      <w:kern w:val="0"/>
                      <w:sz w:val="21"/>
                      <w:szCs w:val="21"/>
                      <w:lang w:val="en-US" w:eastAsia="zh-CN"/>
                    </w:rPr>
                  </w:pPr>
                  <w:r>
                    <w:rPr>
                      <w:rFonts w:hint="eastAsia" w:ascii="FangSong" w:hAnsi="FangSong" w:eastAsia="FangSong" w:cs="FangSong"/>
                      <w:bCs/>
                      <w:kern w:val="0"/>
                      <w:sz w:val="21"/>
                      <w:szCs w:val="21"/>
                      <w:lang w:val="en-US" w:eastAsia="zh-CN"/>
                    </w:rPr>
                    <w:t>数量</w:t>
                  </w:r>
                </w:p>
              </w:tc>
              <w:tc>
                <w:tcPr>
                  <w:tcW w:w="6726" w:type="dxa"/>
                  <w:noWrap w:val="0"/>
                  <w:vAlign w:val="top"/>
                </w:tcPr>
                <w:p w14:paraId="4CB5D0E3">
                  <w:pPr>
                    <w:autoSpaceDE w:val="0"/>
                    <w:autoSpaceDN w:val="0"/>
                    <w:adjustRightInd w:val="0"/>
                    <w:jc w:val="both"/>
                    <w:rPr>
                      <w:rFonts w:hint="eastAsia" w:ascii="FangSong" w:hAnsi="FangSong" w:eastAsia="FangSong" w:cs="FangSong"/>
                      <w:bCs/>
                      <w:kern w:val="0"/>
                      <w:sz w:val="21"/>
                      <w:szCs w:val="21"/>
                      <w:lang w:val="en-US" w:eastAsia="zh-CN"/>
                    </w:rPr>
                  </w:pPr>
                  <w:r>
                    <w:rPr>
                      <w:rFonts w:hint="eastAsia" w:ascii="FangSong" w:hAnsi="FangSong" w:eastAsia="FangSong" w:cs="FangSong"/>
                      <w:bCs/>
                      <w:kern w:val="0"/>
                      <w:sz w:val="21"/>
                      <w:szCs w:val="21"/>
                      <w:lang w:val="en-US" w:eastAsia="zh-CN"/>
                    </w:rPr>
                    <w:t>技术参数</w:t>
                  </w:r>
                </w:p>
              </w:tc>
            </w:tr>
            <w:tr w14:paraId="29B4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5DC3A22">
                  <w:pPr>
                    <w:keepNext w:val="0"/>
                    <w:keepLines w:val="0"/>
                    <w:widowControl/>
                    <w:suppressLineNumbers w:val="0"/>
                    <w:jc w:val="left"/>
                    <w:textAlignment w:val="center"/>
                    <w:rPr>
                      <w:rFonts w:hint="eastAsia" w:ascii="FangSong" w:hAnsi="FangSong" w:eastAsia="FangSong" w:cs="FangSong"/>
                      <w:lang w:eastAsia="zh-CN"/>
                    </w:rPr>
                  </w:pPr>
                  <w:r>
                    <w:rPr>
                      <w:rFonts w:hint="eastAsia" w:ascii="FangSong" w:hAnsi="FangSong" w:eastAsia="FangSong" w:cs="FangSong"/>
                      <w:lang w:val="en-US" w:eastAsia="zh-CN"/>
                    </w:rPr>
                    <w:t>1</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0D23AC44">
                  <w:pPr>
                    <w:autoSpaceDE w:val="0"/>
                    <w:autoSpaceDN w:val="0"/>
                    <w:adjustRightInd w:val="0"/>
                    <w:jc w:val="both"/>
                    <w:rPr>
                      <w:rFonts w:hint="eastAsia" w:ascii="FangSong" w:hAnsi="FangSong" w:eastAsia="FangSong" w:cs="FangSong"/>
                      <w:bCs/>
                      <w:kern w:val="0"/>
                      <w:sz w:val="21"/>
                      <w:szCs w:val="21"/>
                      <w:lang w:val="en-US" w:eastAsia="zh-CN"/>
                    </w:rPr>
                  </w:pPr>
                  <w:r>
                    <w:rPr>
                      <w:rFonts w:hint="eastAsia" w:ascii="FangSong" w:hAnsi="FangSong" w:eastAsia="FangSong" w:cs="FangSong"/>
                    </w:rPr>
                    <w:t>TDP特定波长治疗仪</w:t>
                  </w:r>
                </w:p>
              </w:tc>
              <w:tc>
                <w:tcPr>
                  <w:tcW w:w="366" w:type="dxa"/>
                  <w:tcBorders>
                    <w:top w:val="single" w:color="000000" w:sz="4" w:space="0"/>
                    <w:left w:val="single" w:color="000000" w:sz="4" w:space="0"/>
                    <w:bottom w:val="single" w:color="000000" w:sz="4" w:space="0"/>
                    <w:right w:val="single" w:color="000000" w:sz="4" w:space="0"/>
                  </w:tcBorders>
                  <w:noWrap/>
                  <w:vAlign w:val="center"/>
                </w:tcPr>
                <w:p w14:paraId="3F02EEED">
                  <w:pPr>
                    <w:autoSpaceDE w:val="0"/>
                    <w:autoSpaceDN w:val="0"/>
                    <w:adjustRightInd w:val="0"/>
                    <w:jc w:val="both"/>
                    <w:rPr>
                      <w:rFonts w:hint="default" w:ascii="FangSong" w:hAnsi="FangSong" w:eastAsia="FangSong" w:cs="FangSong"/>
                      <w:bCs/>
                      <w:kern w:val="0"/>
                      <w:sz w:val="21"/>
                      <w:szCs w:val="21"/>
                      <w:lang w:val="en-US" w:eastAsia="zh-CN"/>
                    </w:rPr>
                  </w:pPr>
                  <w:r>
                    <w:rPr>
                      <w:rFonts w:hint="eastAsia" w:ascii="FangSong" w:hAnsi="FangSong" w:eastAsia="FangSong" w:cs="FangSong"/>
                      <w:bCs/>
                      <w:kern w:val="0"/>
                      <w:sz w:val="21"/>
                      <w:szCs w:val="21"/>
                      <w:lang w:val="en-US" w:eastAsia="zh-CN"/>
                    </w:rPr>
                    <w:t>7</w:t>
                  </w:r>
                </w:p>
              </w:tc>
              <w:tc>
                <w:tcPr>
                  <w:tcW w:w="6726" w:type="dxa"/>
                  <w:tcBorders>
                    <w:top w:val="single" w:color="000000" w:sz="4" w:space="0"/>
                    <w:left w:val="single" w:color="000000" w:sz="4" w:space="0"/>
                    <w:bottom w:val="single" w:color="000000" w:sz="4" w:space="0"/>
                    <w:right w:val="single" w:color="000000" w:sz="4" w:space="0"/>
                  </w:tcBorders>
                  <w:noWrap/>
                  <w:vAlign w:val="center"/>
                </w:tcPr>
                <w:p w14:paraId="4BFFCD0D">
                  <w:pPr>
                    <w:widowControl/>
                    <w:jc w:val="left"/>
                    <w:textAlignment w:val="center"/>
                    <w:rPr>
                      <w:rFonts w:ascii="FangSong" w:hAnsi="FangSong" w:eastAsia="FangSong" w:cs="FangSong"/>
                    </w:rPr>
                  </w:pPr>
                  <w:r>
                    <w:rPr>
                      <w:rFonts w:ascii="FangSong" w:hAnsi="FangSong" w:eastAsia="FangSong" w:cs="FangSong"/>
                    </w:rPr>
                    <w:t>1、电源AC220，50Hz；额定输入功率≥300W；</w:t>
                  </w:r>
                </w:p>
                <w:p w14:paraId="16718638">
                  <w:pPr>
                    <w:widowControl/>
                    <w:jc w:val="left"/>
                    <w:textAlignment w:val="center"/>
                    <w:rPr>
                      <w:rFonts w:ascii="FangSong" w:hAnsi="FangSong" w:eastAsia="FangSong" w:cs="FangSong"/>
                    </w:rPr>
                  </w:pPr>
                  <w:r>
                    <w:rPr>
                      <w:rFonts w:ascii="FangSong" w:hAnsi="FangSong" w:eastAsia="FangSong" w:cs="FangSong"/>
                    </w:rPr>
                    <w:t>2、立式，三段调节臂，总体高度约130cm；万向轮底座；</w:t>
                  </w:r>
                </w:p>
                <w:p w14:paraId="28B70472">
                  <w:pPr>
                    <w:widowControl/>
                    <w:jc w:val="left"/>
                    <w:textAlignment w:val="center"/>
                    <w:rPr>
                      <w:rFonts w:ascii="FangSong" w:hAnsi="FangSong" w:eastAsia="FangSong" w:cs="FangSong"/>
                    </w:rPr>
                  </w:pPr>
                  <w:r>
                    <w:rPr>
                      <w:rFonts w:ascii="FangSong" w:hAnsi="FangSong" w:eastAsia="FangSong" w:cs="FangSong"/>
                    </w:rPr>
                    <w:t>3、具有定时、防倾倒；</w:t>
                  </w:r>
                </w:p>
                <w:p w14:paraId="5C429154">
                  <w:pPr>
                    <w:autoSpaceDE w:val="0"/>
                    <w:autoSpaceDN w:val="0"/>
                    <w:adjustRightInd w:val="0"/>
                    <w:jc w:val="both"/>
                    <w:rPr>
                      <w:rFonts w:hint="default" w:ascii="FangSong" w:hAnsi="FangSong" w:eastAsia="FangSong" w:cs="FangSong"/>
                      <w:bCs/>
                      <w:kern w:val="0"/>
                      <w:sz w:val="21"/>
                      <w:szCs w:val="21"/>
                      <w:lang w:val="en-US" w:eastAsia="zh-CN"/>
                    </w:rPr>
                  </w:pPr>
                  <w:r>
                    <w:rPr>
                      <w:rFonts w:ascii="FangSong" w:hAnsi="FangSong" w:eastAsia="FangSong" w:cs="FangSong"/>
                    </w:rPr>
                    <w:t>4、波长范围：2.5-20微米；辐射板温度270℃-350℃；</w:t>
                  </w:r>
                </w:p>
              </w:tc>
            </w:tr>
          </w:tbl>
          <w:p w14:paraId="22F42815">
            <w:pPr>
              <w:keepNext w:val="0"/>
              <w:keepLines w:val="0"/>
              <w:widowControl/>
              <w:suppressLineNumbers w:val="0"/>
              <w:jc w:val="left"/>
              <w:textAlignment w:val="center"/>
              <w:rPr>
                <w:rFonts w:hint="eastAsia" w:ascii="FangSong" w:hAnsi="FangSong" w:eastAsia="FangSong" w:cs="FangSong"/>
                <w:i w:val="0"/>
                <w:iCs w:val="0"/>
                <w:color w:val="auto"/>
                <w:sz w:val="22"/>
                <w:szCs w:val="22"/>
                <w:u w:val="none"/>
              </w:rPr>
            </w:pPr>
          </w:p>
        </w:tc>
      </w:tr>
      <w:tr w14:paraId="3B03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3F63">
            <w:pPr>
              <w:keepNext w:val="0"/>
              <w:keepLines w:val="0"/>
              <w:widowControl/>
              <w:suppressLineNumbers w:val="0"/>
              <w:jc w:val="center"/>
              <w:textAlignment w:val="center"/>
              <w:rPr>
                <w:rFonts w:hint="eastAsia" w:ascii="FangSong" w:hAnsi="FangSong" w:eastAsia="FangSong" w:cs="FangSong"/>
                <w:b/>
                <w:bCs/>
                <w:i w:val="0"/>
                <w:iCs w:val="0"/>
                <w:color w:val="FF0000"/>
                <w:sz w:val="24"/>
                <w:szCs w:val="24"/>
                <w:u w:val="none"/>
              </w:rPr>
            </w:pPr>
            <w:r>
              <w:rPr>
                <w:rFonts w:hint="eastAsia" w:ascii="FangSong" w:hAnsi="FangSong" w:eastAsia="FangSong" w:cs="FangSong"/>
                <w:b/>
                <w:bCs/>
                <w:i w:val="0"/>
                <w:iCs w:val="0"/>
                <w:color w:val="FF0000"/>
                <w:kern w:val="0"/>
                <w:sz w:val="24"/>
                <w:szCs w:val="24"/>
                <w:u w:val="none"/>
                <w:lang w:val="en-US" w:eastAsia="zh-CN" w:bidi="ar"/>
              </w:rPr>
              <w:t>质保期要求</w:t>
            </w: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3013E">
            <w:pPr>
              <w:keepNext w:val="0"/>
              <w:keepLines w:val="0"/>
              <w:widowControl/>
              <w:suppressLineNumbers w:val="0"/>
              <w:jc w:val="left"/>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i w:val="0"/>
                <w:iCs w:val="0"/>
                <w:color w:val="auto"/>
                <w:kern w:val="0"/>
                <w:sz w:val="22"/>
                <w:szCs w:val="22"/>
                <w:u w:val="none"/>
                <w:lang w:val="en-US" w:eastAsia="zh-CN" w:bidi="ar"/>
              </w:rPr>
              <w:t>自交货并验收合格之日起</w:t>
            </w:r>
            <w:r>
              <w:rPr>
                <w:rFonts w:hint="eastAsia" w:ascii="FangSong" w:hAnsi="FangSong" w:eastAsia="FangSong" w:cs="FangSong"/>
                <w:i w:val="0"/>
                <w:iCs w:val="0"/>
                <w:color w:val="FF0000"/>
                <w:kern w:val="0"/>
                <w:sz w:val="22"/>
                <w:szCs w:val="22"/>
                <w:u w:val="none"/>
                <w:lang w:val="en-US" w:eastAsia="zh-CN" w:bidi="ar"/>
              </w:rPr>
              <w:t xml:space="preserve">不少于 </w:t>
            </w:r>
            <w:r>
              <w:rPr>
                <w:rStyle w:val="15"/>
                <w:color w:val="FF0000"/>
                <w:lang w:val="en-US" w:eastAsia="zh-CN" w:bidi="ar"/>
              </w:rPr>
              <w:t xml:space="preserve">  </w:t>
            </w:r>
            <w:r>
              <w:rPr>
                <w:rStyle w:val="15"/>
                <w:rFonts w:hint="eastAsia"/>
                <w:color w:val="FF0000"/>
                <w:lang w:val="en-US" w:eastAsia="zh-CN" w:bidi="ar"/>
              </w:rPr>
              <w:t>12</w:t>
            </w:r>
            <w:r>
              <w:rPr>
                <w:rStyle w:val="15"/>
                <w:color w:val="FF0000"/>
                <w:lang w:val="en-US" w:eastAsia="zh-CN" w:bidi="ar"/>
              </w:rPr>
              <w:t xml:space="preserve">  </w:t>
            </w:r>
            <w:r>
              <w:rPr>
                <w:rStyle w:val="14"/>
                <w:color w:val="FF0000"/>
                <w:lang w:val="en-US" w:eastAsia="zh-CN" w:bidi="ar"/>
              </w:rPr>
              <w:t>个月</w:t>
            </w:r>
            <w:r>
              <w:rPr>
                <w:rStyle w:val="14"/>
                <w:color w:val="auto"/>
                <w:lang w:val="en-US" w:eastAsia="zh-CN" w:bidi="ar"/>
              </w:rPr>
              <w:t>。</w:t>
            </w:r>
          </w:p>
        </w:tc>
      </w:tr>
      <w:tr w14:paraId="20E2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B901">
            <w:pPr>
              <w:keepNext w:val="0"/>
              <w:keepLines w:val="0"/>
              <w:widowControl/>
              <w:suppressLineNumbers w:val="0"/>
              <w:jc w:val="center"/>
              <w:textAlignment w:val="center"/>
              <w:rPr>
                <w:rFonts w:hint="eastAsia" w:ascii="FangSong" w:hAnsi="FangSong" w:eastAsia="FangSong" w:cs="FangSong"/>
                <w:b/>
                <w:bCs/>
                <w:i w:val="0"/>
                <w:iCs w:val="0"/>
                <w:color w:val="FF0000"/>
                <w:kern w:val="0"/>
                <w:sz w:val="24"/>
                <w:szCs w:val="24"/>
                <w:u w:val="none"/>
                <w:lang w:val="en-US" w:eastAsia="zh-CN" w:bidi="ar"/>
              </w:rPr>
            </w:pPr>
            <w:r>
              <w:rPr>
                <w:rFonts w:hint="eastAsia" w:ascii="FangSong" w:hAnsi="FangSong" w:eastAsia="FangSong" w:cs="FangSong"/>
                <w:b/>
                <w:bCs/>
                <w:i w:val="0"/>
                <w:iCs w:val="0"/>
                <w:color w:val="FF0000"/>
                <w:kern w:val="0"/>
                <w:sz w:val="24"/>
                <w:szCs w:val="24"/>
                <w:u w:val="none"/>
                <w:lang w:val="en-US" w:eastAsia="zh-CN" w:bidi="ar"/>
              </w:rPr>
              <w:t>廉洁要求</w:t>
            </w: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D67F0">
            <w:pPr>
              <w:keepNext w:val="0"/>
              <w:keepLines w:val="0"/>
              <w:widowControl/>
              <w:suppressLineNumbers w:val="0"/>
              <w:jc w:val="left"/>
              <w:textAlignment w:val="center"/>
              <w:rPr>
                <w:rFonts w:hint="eastAsia" w:ascii="FangSong" w:hAnsi="FangSong" w:eastAsia="FangSong" w:cs="FangSong"/>
                <w:i w:val="0"/>
                <w:iCs w:val="0"/>
                <w:color w:val="auto"/>
                <w:kern w:val="0"/>
                <w:sz w:val="22"/>
                <w:szCs w:val="22"/>
                <w:u w:val="none"/>
                <w:lang w:val="en-US" w:eastAsia="zh-CN" w:bidi="ar"/>
              </w:rPr>
            </w:pPr>
            <w:r>
              <w:rPr>
                <w:rFonts w:hint="eastAsia" w:ascii="FangSong" w:hAnsi="FangSong" w:eastAsia="FangSong" w:cs="FangSong"/>
                <w:i w:val="0"/>
                <w:iCs w:val="0"/>
                <w:color w:val="auto"/>
                <w:kern w:val="0"/>
                <w:sz w:val="22"/>
                <w:szCs w:val="22"/>
                <w:u w:val="none"/>
                <w:lang w:val="en-US" w:eastAsia="zh-CN" w:bidi="ar"/>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5FB7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DECAB">
            <w:pPr>
              <w:keepNext w:val="0"/>
              <w:keepLines w:val="0"/>
              <w:widowControl/>
              <w:suppressLineNumbers w:val="0"/>
              <w:jc w:val="center"/>
              <w:textAlignment w:val="center"/>
              <w:rPr>
                <w:rFonts w:hint="eastAsia" w:ascii="FangSong" w:hAnsi="FangSong" w:eastAsia="FangSong" w:cs="FangSong"/>
                <w:b/>
                <w:bCs/>
                <w:i w:val="0"/>
                <w:iCs w:val="0"/>
                <w:color w:val="FF0000"/>
                <w:sz w:val="24"/>
                <w:szCs w:val="24"/>
                <w:u w:val="none"/>
              </w:rPr>
            </w:pPr>
            <w:r>
              <w:rPr>
                <w:rFonts w:hint="eastAsia" w:ascii="FangSong" w:hAnsi="FangSong" w:eastAsia="FangSong" w:cs="FangSong"/>
                <w:b/>
                <w:bCs/>
                <w:i w:val="0"/>
                <w:iCs w:val="0"/>
                <w:color w:val="FF0000"/>
                <w:kern w:val="0"/>
                <w:sz w:val="24"/>
                <w:szCs w:val="24"/>
                <w:u w:val="none"/>
                <w:lang w:val="en-US" w:eastAsia="zh-CN" w:bidi="ar"/>
              </w:rPr>
              <w:t>交付使用期及地点</w:t>
            </w: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3971C">
            <w:pPr>
              <w:keepNext w:val="0"/>
              <w:keepLines w:val="0"/>
              <w:widowControl/>
              <w:suppressLineNumbers w:val="0"/>
              <w:jc w:val="left"/>
              <w:textAlignment w:val="center"/>
              <w:rPr>
                <w:rFonts w:hint="eastAsia" w:ascii="FangSong" w:hAnsi="FangSong" w:eastAsia="FangSong" w:cs="FangSong"/>
                <w:i w:val="0"/>
                <w:iCs w:val="0"/>
                <w:color w:val="auto"/>
                <w:sz w:val="24"/>
                <w:szCs w:val="24"/>
                <w:u w:val="none"/>
              </w:rPr>
            </w:pPr>
            <w:r>
              <w:rPr>
                <w:rStyle w:val="14"/>
                <w:color w:val="auto"/>
                <w:lang w:val="en-US" w:eastAsia="zh-CN" w:bidi="ar"/>
              </w:rPr>
              <w:t>1、</w:t>
            </w:r>
            <w:r>
              <w:rPr>
                <w:rStyle w:val="14"/>
                <w:rFonts w:hint="eastAsia"/>
                <w:color w:val="auto"/>
                <w:lang w:val="en-US" w:eastAsia="zh-CN" w:bidi="ar"/>
              </w:rPr>
              <w:t>交付使用期：签订合同之日起  30 天内完成交货、安装至验收合格</w:t>
            </w:r>
            <w:r>
              <w:rPr>
                <w:rStyle w:val="14"/>
                <w:color w:val="auto"/>
                <w:lang w:val="en-US" w:eastAsia="zh-CN" w:bidi="ar"/>
              </w:rPr>
              <w:t>。</w:t>
            </w:r>
          </w:p>
        </w:tc>
      </w:tr>
      <w:tr w14:paraId="45A6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7F95">
            <w:pPr>
              <w:jc w:val="center"/>
              <w:rPr>
                <w:rFonts w:hint="eastAsia" w:ascii="FangSong" w:hAnsi="FangSong" w:eastAsia="FangSong" w:cs="FangSong"/>
                <w:b/>
                <w:bCs/>
                <w:i w:val="0"/>
                <w:iCs w:val="0"/>
                <w:color w:val="FF0000"/>
                <w:sz w:val="24"/>
                <w:szCs w:val="24"/>
                <w:u w:val="none"/>
              </w:rPr>
            </w:pP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8A997">
            <w:pPr>
              <w:keepNext w:val="0"/>
              <w:keepLines w:val="0"/>
              <w:widowControl/>
              <w:suppressLineNumbers w:val="0"/>
              <w:jc w:val="left"/>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i w:val="0"/>
                <w:iCs w:val="0"/>
                <w:color w:val="auto"/>
                <w:kern w:val="0"/>
                <w:sz w:val="22"/>
                <w:szCs w:val="22"/>
                <w:u w:val="none"/>
                <w:lang w:val="en-US" w:eastAsia="zh-CN" w:bidi="ar"/>
              </w:rPr>
              <w:t>2、交货地点：采购人指定地点。</w:t>
            </w:r>
          </w:p>
        </w:tc>
      </w:tr>
      <w:tr w14:paraId="7CBE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513A4">
            <w:pPr>
              <w:keepNext w:val="0"/>
              <w:keepLines w:val="0"/>
              <w:widowControl/>
              <w:suppressLineNumbers w:val="0"/>
              <w:jc w:val="center"/>
              <w:textAlignment w:val="center"/>
              <w:rPr>
                <w:rFonts w:hint="eastAsia" w:ascii="FangSong" w:hAnsi="FangSong" w:eastAsia="FangSong" w:cs="FangSong"/>
                <w:b/>
                <w:bCs/>
                <w:i w:val="0"/>
                <w:iCs w:val="0"/>
                <w:color w:val="FF0000"/>
                <w:sz w:val="24"/>
                <w:szCs w:val="24"/>
                <w:u w:val="none"/>
              </w:rPr>
            </w:pPr>
            <w:r>
              <w:rPr>
                <w:rFonts w:hint="eastAsia" w:ascii="FangSong" w:hAnsi="FangSong" w:eastAsia="FangSong" w:cs="FangSong"/>
                <w:b/>
                <w:bCs/>
                <w:i w:val="0"/>
                <w:iCs w:val="0"/>
                <w:color w:val="FF0000"/>
                <w:kern w:val="0"/>
                <w:sz w:val="24"/>
                <w:szCs w:val="24"/>
                <w:u w:val="none"/>
                <w:lang w:val="en-US" w:eastAsia="zh-CN" w:bidi="ar"/>
              </w:rPr>
              <w:t>报价要求和付款方式</w:t>
            </w: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BDFD7">
            <w:pPr>
              <w:keepNext w:val="0"/>
              <w:keepLines w:val="0"/>
              <w:widowControl/>
              <w:suppressLineNumbers w:val="0"/>
              <w:jc w:val="left"/>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i w:val="0"/>
                <w:iCs w:val="0"/>
                <w:color w:val="auto"/>
                <w:kern w:val="0"/>
                <w:sz w:val="22"/>
                <w:szCs w:val="22"/>
                <w:u w:val="none"/>
                <w:lang w:val="en-US" w:eastAsia="zh-CN" w:bidi="ar"/>
              </w:rPr>
              <w:t>1、本次报价须为人民币报价，应包含设备正常使用前，发生的运输费、安装调试费、装卸、检验、验收、税费以及其他所有可能发生的费用。</w:t>
            </w:r>
          </w:p>
        </w:tc>
      </w:tr>
      <w:tr w14:paraId="11DD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3285B">
            <w:pPr>
              <w:jc w:val="center"/>
              <w:rPr>
                <w:rFonts w:hint="eastAsia" w:ascii="FangSong" w:hAnsi="FangSong" w:eastAsia="FangSong" w:cs="FangSong"/>
                <w:b/>
                <w:bCs/>
                <w:i w:val="0"/>
                <w:iCs w:val="0"/>
                <w:color w:val="auto"/>
                <w:sz w:val="24"/>
                <w:szCs w:val="24"/>
                <w:u w:val="none"/>
              </w:rPr>
            </w:pP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CBCB6">
            <w:pPr>
              <w:keepNext w:val="0"/>
              <w:keepLines w:val="0"/>
              <w:widowControl/>
              <w:suppressLineNumbers w:val="0"/>
              <w:jc w:val="left"/>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i w:val="0"/>
                <w:iCs w:val="0"/>
                <w:color w:val="auto"/>
                <w:kern w:val="0"/>
                <w:sz w:val="22"/>
                <w:szCs w:val="22"/>
                <w:u w:val="none"/>
                <w:lang w:val="en-US" w:eastAsia="zh-CN" w:bidi="ar"/>
              </w:rPr>
              <w:t>1、本项目无预付款，全部货物交付并通过验收后1个月内，采购人根据成交供应商开具的真实、准确、有效、正规发票，向财政国库支付机构提出支付申请、办理国库支付手续转账支付本项目全部款项。</w:t>
            </w:r>
          </w:p>
        </w:tc>
      </w:tr>
      <w:tr w14:paraId="5BCB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4FCDB">
            <w:pPr>
              <w:keepNext w:val="0"/>
              <w:keepLines w:val="0"/>
              <w:widowControl/>
              <w:suppressLineNumbers w:val="0"/>
              <w:jc w:val="center"/>
              <w:textAlignment w:val="center"/>
              <w:rPr>
                <w:rFonts w:hint="eastAsia" w:ascii="FangSong" w:hAnsi="FangSong" w:eastAsia="FangSong" w:cs="FangSong"/>
                <w:b/>
                <w:bCs/>
                <w:i w:val="0"/>
                <w:iCs w:val="0"/>
                <w:color w:val="auto"/>
                <w:sz w:val="24"/>
                <w:szCs w:val="24"/>
                <w:u w:val="none"/>
              </w:rPr>
            </w:pPr>
            <w:r>
              <w:rPr>
                <w:rFonts w:hint="eastAsia" w:ascii="FangSong" w:hAnsi="FangSong" w:eastAsia="FangSong" w:cs="FangSong"/>
                <w:b/>
                <w:bCs/>
                <w:i w:val="0"/>
                <w:iCs w:val="0"/>
                <w:color w:val="auto"/>
                <w:kern w:val="0"/>
                <w:sz w:val="24"/>
                <w:szCs w:val="24"/>
                <w:u w:val="none"/>
                <w:lang w:val="en-US" w:eastAsia="zh-CN" w:bidi="ar"/>
              </w:rPr>
              <w:t>供应商报价情况</w:t>
            </w: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75A02">
            <w:pPr>
              <w:keepNext w:val="0"/>
              <w:keepLines w:val="0"/>
              <w:widowControl/>
              <w:numPr>
                <w:ilvl w:val="0"/>
                <w:numId w:val="2"/>
              </w:numPr>
              <w:suppressLineNumbers w:val="0"/>
              <w:jc w:val="left"/>
              <w:textAlignment w:val="center"/>
              <w:rPr>
                <w:rFonts w:hint="eastAsia" w:ascii="FangSong" w:hAnsi="FangSong" w:eastAsia="FangSong" w:cs="FangSong"/>
                <w:i w:val="0"/>
                <w:iCs w:val="0"/>
                <w:color w:val="auto"/>
                <w:kern w:val="0"/>
                <w:sz w:val="22"/>
                <w:szCs w:val="22"/>
                <w:u w:val="none"/>
                <w:lang w:val="en-US" w:eastAsia="zh-CN" w:bidi="ar"/>
              </w:rPr>
            </w:pPr>
            <w:r>
              <w:rPr>
                <w:rFonts w:hint="eastAsia" w:ascii="FangSong" w:hAnsi="FangSong" w:eastAsia="FangSong" w:cs="FangSong"/>
                <w:i w:val="0"/>
                <w:iCs w:val="0"/>
                <w:color w:val="auto"/>
                <w:kern w:val="0"/>
                <w:sz w:val="22"/>
                <w:szCs w:val="22"/>
                <w:u w:val="none"/>
                <w:lang w:val="en-US" w:eastAsia="zh-CN" w:bidi="ar"/>
              </w:rPr>
              <w:t>我方具备所有资质要求（各资质证件复印件附后），且完全响应以上商务条款；</w:t>
            </w:r>
          </w:p>
          <w:p w14:paraId="7981FA3F">
            <w:pPr>
              <w:keepNext w:val="0"/>
              <w:keepLines w:val="0"/>
              <w:widowControl/>
              <w:numPr>
                <w:ilvl w:val="0"/>
                <w:numId w:val="0"/>
              </w:numPr>
              <w:suppressLineNumbers w:val="0"/>
              <w:jc w:val="left"/>
              <w:textAlignment w:val="center"/>
              <w:rPr>
                <w:rFonts w:hint="eastAsia" w:ascii="FangSong" w:hAnsi="FangSong" w:eastAsia="FangSong" w:cs="FangSong"/>
                <w:i w:val="0"/>
                <w:iCs w:val="0"/>
                <w:color w:val="auto"/>
                <w:kern w:val="0"/>
                <w:sz w:val="22"/>
                <w:szCs w:val="22"/>
                <w:u w:val="none"/>
                <w:lang w:val="en-US" w:eastAsia="zh-CN" w:bidi="ar"/>
              </w:rPr>
            </w:pPr>
          </w:p>
        </w:tc>
      </w:tr>
      <w:tr w14:paraId="047B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76B1">
            <w:pPr>
              <w:jc w:val="center"/>
              <w:rPr>
                <w:rFonts w:hint="eastAsia" w:ascii="FangSong" w:hAnsi="FangSong" w:eastAsia="FangSong" w:cs="FangSong"/>
                <w:b/>
                <w:bCs/>
                <w:i w:val="0"/>
                <w:iCs w:val="0"/>
                <w:color w:val="auto"/>
                <w:sz w:val="24"/>
                <w:szCs w:val="24"/>
                <w:u w:val="none"/>
              </w:rPr>
            </w:pP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419871">
            <w:pPr>
              <w:keepNext w:val="0"/>
              <w:keepLines w:val="0"/>
              <w:widowControl/>
              <w:suppressLineNumbers w:val="0"/>
              <w:jc w:val="left"/>
              <w:textAlignment w:val="center"/>
              <w:rPr>
                <w:rFonts w:hint="eastAsia" w:ascii="FangSong" w:hAnsi="FangSong" w:eastAsia="FangSong" w:cs="FangSong"/>
                <w:i w:val="0"/>
                <w:iCs w:val="0"/>
                <w:color w:val="auto"/>
                <w:sz w:val="24"/>
                <w:szCs w:val="24"/>
                <w:u w:val="none"/>
              </w:rPr>
            </w:pPr>
            <w:r>
              <w:rPr>
                <w:rFonts w:hint="eastAsia" w:ascii="FangSong" w:hAnsi="FangSong" w:eastAsia="FangSong" w:cs="FangSong"/>
                <w:i w:val="0"/>
                <w:iCs w:val="0"/>
                <w:color w:val="auto"/>
                <w:kern w:val="0"/>
                <w:sz w:val="24"/>
                <w:szCs w:val="24"/>
                <w:u w:val="none"/>
                <w:lang w:val="en-US" w:eastAsia="zh-CN" w:bidi="ar"/>
              </w:rPr>
              <w:t>2、我方对本项目报价情况如下：</w:t>
            </w:r>
          </w:p>
        </w:tc>
      </w:tr>
      <w:tr w14:paraId="6DDC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2B3FC">
            <w:pPr>
              <w:jc w:val="center"/>
              <w:rPr>
                <w:rFonts w:hint="eastAsia" w:ascii="FangSong" w:hAnsi="FangSong" w:eastAsia="FangSong" w:cs="FangSong"/>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7D6C">
            <w:pPr>
              <w:keepNext w:val="0"/>
              <w:keepLines w:val="0"/>
              <w:widowControl/>
              <w:suppressLineNumbers w:val="0"/>
              <w:jc w:val="center"/>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i w:val="0"/>
                <w:iCs w:val="0"/>
                <w:color w:val="auto"/>
                <w:kern w:val="0"/>
                <w:sz w:val="22"/>
                <w:szCs w:val="22"/>
                <w:u w:val="none"/>
                <w:lang w:val="en-US" w:eastAsia="zh-CN" w:bidi="ar"/>
              </w:rPr>
              <w:t>货物名称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A82">
            <w:pPr>
              <w:keepNext w:val="0"/>
              <w:keepLines w:val="0"/>
              <w:widowControl/>
              <w:suppressLineNumbers w:val="0"/>
              <w:jc w:val="center"/>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i w:val="0"/>
                <w:iCs w:val="0"/>
                <w:color w:val="auto"/>
                <w:kern w:val="0"/>
                <w:sz w:val="22"/>
                <w:szCs w:val="22"/>
                <w:u w:val="none"/>
                <w:lang w:val="en-US" w:eastAsia="zh-CN" w:bidi="ar"/>
              </w:rPr>
              <w:t>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9A43">
            <w:pPr>
              <w:keepNext w:val="0"/>
              <w:keepLines w:val="0"/>
              <w:widowControl/>
              <w:suppressLineNumbers w:val="0"/>
              <w:jc w:val="center"/>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i w:val="0"/>
                <w:iCs w:val="0"/>
                <w:color w:val="auto"/>
                <w:kern w:val="0"/>
                <w:sz w:val="22"/>
                <w:szCs w:val="22"/>
                <w:u w:val="none"/>
                <w:lang w:val="en-US" w:eastAsia="zh-CN" w:bidi="ar"/>
              </w:rPr>
              <w:t>单价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9248">
            <w:pPr>
              <w:keepNext w:val="0"/>
              <w:keepLines w:val="0"/>
              <w:widowControl/>
              <w:suppressLineNumbers w:val="0"/>
              <w:jc w:val="center"/>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i w:val="0"/>
                <w:iCs w:val="0"/>
                <w:color w:val="auto"/>
                <w:kern w:val="0"/>
                <w:sz w:val="22"/>
                <w:szCs w:val="22"/>
                <w:u w:val="none"/>
                <w:lang w:val="en-US" w:eastAsia="zh-CN" w:bidi="ar"/>
              </w:rPr>
              <w:t>数量</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A703">
            <w:pPr>
              <w:keepNext w:val="0"/>
              <w:keepLines w:val="0"/>
              <w:widowControl/>
              <w:suppressLineNumbers w:val="0"/>
              <w:jc w:val="center"/>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i w:val="0"/>
                <w:iCs w:val="0"/>
                <w:color w:val="auto"/>
                <w:kern w:val="0"/>
                <w:sz w:val="22"/>
                <w:szCs w:val="22"/>
                <w:u w:val="none"/>
                <w:lang w:val="en-US" w:eastAsia="zh-CN" w:bidi="ar"/>
              </w:rPr>
              <w:t>金额(元)</w:t>
            </w:r>
          </w:p>
        </w:tc>
      </w:tr>
      <w:tr w14:paraId="3497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E3502">
            <w:pPr>
              <w:jc w:val="center"/>
              <w:rPr>
                <w:rFonts w:hint="eastAsia" w:ascii="FangSong" w:hAnsi="FangSong" w:eastAsia="FangSong" w:cs="FangSong"/>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3D38">
            <w:pPr>
              <w:keepNext w:val="0"/>
              <w:keepLines w:val="0"/>
              <w:widowControl/>
              <w:suppressLineNumbers w:val="0"/>
              <w:jc w:val="center"/>
              <w:textAlignment w:val="center"/>
              <w:rPr>
                <w:rFonts w:hint="default" w:ascii="FangSong" w:hAnsi="FangSong" w:eastAsia="FangSong" w:cs="FangSong"/>
                <w:i w:val="0"/>
                <w:iCs w:val="0"/>
                <w:color w:val="auto"/>
                <w:sz w:val="22"/>
                <w:szCs w:val="22"/>
                <w:u w:val="none"/>
                <w:lang w:val="en-US" w:eastAsia="zh-CN"/>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A407">
            <w:pPr>
              <w:jc w:val="center"/>
              <w:rPr>
                <w:rFonts w:hint="eastAsia" w:ascii="FangSong" w:hAnsi="FangSong" w:eastAsia="FangSong" w:cs="FangSong"/>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AFF6">
            <w:pPr>
              <w:keepNext w:val="0"/>
              <w:keepLines w:val="0"/>
              <w:widowControl/>
              <w:suppressLineNumbers w:val="0"/>
              <w:jc w:val="center"/>
              <w:textAlignment w:val="center"/>
              <w:rPr>
                <w:rFonts w:hint="eastAsia" w:ascii="FangSong" w:hAnsi="FangSong" w:eastAsia="FangSong" w:cs="FangSong"/>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840D">
            <w:pPr>
              <w:keepNext w:val="0"/>
              <w:keepLines w:val="0"/>
              <w:widowControl/>
              <w:suppressLineNumbers w:val="0"/>
              <w:jc w:val="center"/>
              <w:textAlignment w:val="center"/>
              <w:rPr>
                <w:rFonts w:hint="eastAsia" w:ascii="FangSong" w:hAnsi="FangSong" w:eastAsia="FangSong" w:cs="FangSong"/>
                <w:i w:val="0"/>
                <w:iCs w:val="0"/>
                <w:color w:val="auto"/>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75D9">
            <w:pPr>
              <w:keepNext w:val="0"/>
              <w:keepLines w:val="0"/>
              <w:widowControl/>
              <w:suppressLineNumbers w:val="0"/>
              <w:jc w:val="center"/>
              <w:textAlignment w:val="center"/>
              <w:rPr>
                <w:rFonts w:hint="eastAsia" w:ascii="FangSong" w:hAnsi="FangSong" w:eastAsia="FangSong" w:cs="FangSong"/>
                <w:i w:val="0"/>
                <w:iCs w:val="0"/>
                <w:color w:val="auto"/>
                <w:sz w:val="22"/>
                <w:szCs w:val="22"/>
                <w:u w:val="none"/>
              </w:rPr>
            </w:pPr>
          </w:p>
        </w:tc>
      </w:tr>
      <w:tr w14:paraId="1CE3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4DDD">
            <w:pPr>
              <w:jc w:val="center"/>
              <w:rPr>
                <w:rFonts w:hint="eastAsia" w:ascii="FangSong" w:hAnsi="FangSong" w:eastAsia="FangSong" w:cs="FangSong"/>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7E8D">
            <w:pPr>
              <w:jc w:val="center"/>
              <w:rPr>
                <w:rFonts w:hint="eastAsia" w:ascii="FangSong" w:hAnsi="FangSong" w:eastAsia="FangSong" w:cs="FangSong"/>
                <w:i w:val="0"/>
                <w:iCs w:val="0"/>
                <w:color w:val="auto"/>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8333">
            <w:pPr>
              <w:jc w:val="center"/>
              <w:rPr>
                <w:rFonts w:hint="eastAsia" w:ascii="FangSong" w:hAnsi="FangSong" w:eastAsia="FangSong" w:cs="FangSong"/>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EE86">
            <w:pPr>
              <w:jc w:val="center"/>
              <w:rPr>
                <w:rFonts w:hint="eastAsia" w:ascii="FangSong" w:hAnsi="FangSong" w:eastAsia="FangSong" w:cs="FangSong"/>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B4DB">
            <w:pPr>
              <w:jc w:val="center"/>
              <w:rPr>
                <w:rFonts w:hint="eastAsia" w:ascii="FangSong" w:hAnsi="FangSong" w:eastAsia="FangSong" w:cs="FangSong"/>
                <w:i w:val="0"/>
                <w:iCs w:val="0"/>
                <w:color w:val="auto"/>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D9E0">
            <w:pPr>
              <w:jc w:val="center"/>
              <w:rPr>
                <w:rFonts w:hint="eastAsia" w:ascii="FangSong" w:hAnsi="FangSong" w:eastAsia="FangSong" w:cs="FangSong"/>
                <w:i w:val="0"/>
                <w:iCs w:val="0"/>
                <w:color w:val="auto"/>
                <w:sz w:val="22"/>
                <w:szCs w:val="22"/>
                <w:u w:val="none"/>
              </w:rPr>
            </w:pPr>
          </w:p>
        </w:tc>
      </w:tr>
      <w:tr w14:paraId="24C3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13A46">
            <w:pPr>
              <w:jc w:val="center"/>
              <w:rPr>
                <w:rFonts w:hint="eastAsia" w:ascii="FangSong" w:hAnsi="FangSong" w:eastAsia="FangSong" w:cs="FangSong"/>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BD16">
            <w:pPr>
              <w:jc w:val="center"/>
              <w:rPr>
                <w:rFonts w:hint="eastAsia" w:ascii="FangSong" w:hAnsi="FangSong" w:eastAsia="FangSong" w:cs="FangSong"/>
                <w:i w:val="0"/>
                <w:iCs w:val="0"/>
                <w:color w:val="auto"/>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1C3E">
            <w:pPr>
              <w:jc w:val="center"/>
              <w:rPr>
                <w:rFonts w:hint="eastAsia" w:ascii="FangSong" w:hAnsi="FangSong" w:eastAsia="FangSong" w:cs="FangSong"/>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BA8C">
            <w:pPr>
              <w:jc w:val="center"/>
              <w:rPr>
                <w:rFonts w:hint="eastAsia" w:ascii="FangSong" w:hAnsi="FangSong" w:eastAsia="FangSong" w:cs="FangSong"/>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EF14">
            <w:pPr>
              <w:jc w:val="center"/>
              <w:rPr>
                <w:rFonts w:hint="eastAsia" w:ascii="FangSong" w:hAnsi="FangSong" w:eastAsia="FangSong" w:cs="FangSong"/>
                <w:i w:val="0"/>
                <w:iCs w:val="0"/>
                <w:color w:val="auto"/>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DB1F">
            <w:pPr>
              <w:jc w:val="center"/>
              <w:rPr>
                <w:rFonts w:hint="eastAsia" w:ascii="FangSong" w:hAnsi="FangSong" w:eastAsia="FangSong" w:cs="FangSong"/>
                <w:i w:val="0"/>
                <w:iCs w:val="0"/>
                <w:color w:val="auto"/>
                <w:sz w:val="22"/>
                <w:szCs w:val="22"/>
                <w:u w:val="none"/>
              </w:rPr>
            </w:pPr>
          </w:p>
        </w:tc>
      </w:tr>
      <w:tr w14:paraId="0E4E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642F">
            <w:pPr>
              <w:jc w:val="center"/>
              <w:rPr>
                <w:rFonts w:hint="eastAsia" w:ascii="FangSong" w:hAnsi="FangSong" w:eastAsia="FangSong" w:cs="FangSong"/>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23D4">
            <w:pPr>
              <w:jc w:val="center"/>
              <w:rPr>
                <w:rFonts w:hint="eastAsia" w:ascii="FangSong" w:hAnsi="FangSong" w:eastAsia="FangSong" w:cs="FangSong"/>
                <w:i w:val="0"/>
                <w:iCs w:val="0"/>
                <w:color w:val="auto"/>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AF33">
            <w:pPr>
              <w:jc w:val="center"/>
              <w:rPr>
                <w:rFonts w:hint="eastAsia" w:ascii="FangSong" w:hAnsi="FangSong" w:eastAsia="FangSong" w:cs="FangSong"/>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9C4B">
            <w:pPr>
              <w:jc w:val="center"/>
              <w:rPr>
                <w:rFonts w:hint="eastAsia" w:ascii="FangSong" w:hAnsi="FangSong" w:eastAsia="FangSong" w:cs="FangSong"/>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9514">
            <w:pPr>
              <w:jc w:val="center"/>
              <w:rPr>
                <w:rFonts w:hint="eastAsia" w:ascii="FangSong" w:hAnsi="FangSong" w:eastAsia="FangSong" w:cs="FangSong"/>
                <w:i w:val="0"/>
                <w:iCs w:val="0"/>
                <w:color w:val="auto"/>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2162">
            <w:pPr>
              <w:jc w:val="center"/>
              <w:rPr>
                <w:rFonts w:hint="eastAsia" w:ascii="FangSong" w:hAnsi="FangSong" w:eastAsia="FangSong" w:cs="FangSong"/>
                <w:i w:val="0"/>
                <w:iCs w:val="0"/>
                <w:color w:val="auto"/>
                <w:sz w:val="22"/>
                <w:szCs w:val="22"/>
                <w:u w:val="none"/>
              </w:rPr>
            </w:pPr>
          </w:p>
        </w:tc>
      </w:tr>
      <w:tr w14:paraId="52C3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71714">
            <w:pPr>
              <w:jc w:val="center"/>
              <w:rPr>
                <w:rFonts w:hint="eastAsia" w:ascii="FangSong" w:hAnsi="FangSong" w:eastAsia="FangSong" w:cs="FangSong"/>
                <w:b/>
                <w:bCs/>
                <w:i w:val="0"/>
                <w:iCs w:val="0"/>
                <w:color w:val="auto"/>
                <w:sz w:val="24"/>
                <w:szCs w:val="24"/>
                <w:u w:val="none"/>
              </w:rPr>
            </w:pPr>
          </w:p>
        </w:tc>
        <w:tc>
          <w:tcPr>
            <w:tcW w:w="6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E77C68">
            <w:pPr>
              <w:keepNext w:val="0"/>
              <w:keepLines w:val="0"/>
              <w:widowControl/>
              <w:suppressLineNumbers w:val="0"/>
              <w:jc w:val="center"/>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i w:val="0"/>
                <w:iCs w:val="0"/>
                <w:color w:val="auto"/>
                <w:kern w:val="0"/>
                <w:sz w:val="22"/>
                <w:szCs w:val="22"/>
                <w:u w:val="none"/>
                <w:lang w:val="en-US" w:eastAsia="zh-CN" w:bidi="ar"/>
              </w:rPr>
              <w:t xml:space="preserve">                             金额合计</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9C6D">
            <w:pPr>
              <w:keepNext w:val="0"/>
              <w:keepLines w:val="0"/>
              <w:widowControl/>
              <w:suppressLineNumbers w:val="0"/>
              <w:jc w:val="center"/>
              <w:textAlignment w:val="center"/>
              <w:rPr>
                <w:rFonts w:hint="eastAsia" w:ascii="FangSong" w:hAnsi="FangSong" w:eastAsia="FangSong" w:cs="FangSong"/>
                <w:i w:val="0"/>
                <w:iCs w:val="0"/>
                <w:color w:val="auto"/>
                <w:sz w:val="22"/>
                <w:szCs w:val="22"/>
                <w:u w:val="none"/>
              </w:rPr>
            </w:pPr>
          </w:p>
        </w:tc>
      </w:tr>
      <w:tr w14:paraId="7AC4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B249">
            <w:pPr>
              <w:jc w:val="center"/>
              <w:rPr>
                <w:rFonts w:hint="eastAsia" w:ascii="FangSong" w:hAnsi="FangSong" w:eastAsia="FangSong" w:cs="FangSong"/>
                <w:b/>
                <w:bCs/>
                <w:i w:val="0"/>
                <w:iCs w:val="0"/>
                <w:color w:val="auto"/>
                <w:sz w:val="24"/>
                <w:szCs w:val="24"/>
                <w:u w:val="none"/>
              </w:rPr>
            </w:pPr>
          </w:p>
        </w:tc>
        <w:tc>
          <w:tcPr>
            <w:tcW w:w="7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22D4B">
            <w:pPr>
              <w:keepNext w:val="0"/>
              <w:keepLines w:val="0"/>
              <w:widowControl/>
              <w:suppressLineNumbers w:val="0"/>
              <w:jc w:val="left"/>
              <w:textAlignment w:val="center"/>
              <w:rPr>
                <w:rFonts w:hint="eastAsia" w:ascii="FangSong" w:hAnsi="FangSong" w:eastAsia="FangSong" w:cs="FangSong"/>
                <w:i w:val="0"/>
                <w:iCs w:val="0"/>
                <w:color w:val="auto"/>
                <w:sz w:val="22"/>
                <w:szCs w:val="22"/>
                <w:u w:val="none"/>
              </w:rPr>
            </w:pPr>
            <w:r>
              <w:rPr>
                <w:rFonts w:hint="eastAsia" w:ascii="FangSong" w:hAnsi="FangSong" w:eastAsia="FangSong" w:cs="FangSong"/>
                <w:i w:val="0"/>
                <w:iCs w:val="0"/>
                <w:color w:val="auto"/>
                <w:kern w:val="0"/>
                <w:sz w:val="22"/>
                <w:szCs w:val="22"/>
                <w:u w:val="none"/>
                <w:lang w:val="en-US" w:eastAsia="zh-CN" w:bidi="ar"/>
              </w:rPr>
              <w:t>3、其他：承诺质保期</w:t>
            </w:r>
            <w:r>
              <w:rPr>
                <w:rFonts w:hint="eastAsia" w:ascii="FangSong" w:hAnsi="FangSong" w:eastAsia="FangSong" w:cs="FangSong"/>
                <w:i w:val="0"/>
                <w:iCs w:val="0"/>
                <w:color w:val="auto"/>
                <w:kern w:val="0"/>
                <w:sz w:val="22"/>
                <w:szCs w:val="22"/>
                <w:u w:val="single"/>
                <w:lang w:val="en-US" w:eastAsia="zh-CN" w:bidi="ar"/>
              </w:rPr>
              <w:t xml:space="preserve">        </w:t>
            </w:r>
            <w:r>
              <w:rPr>
                <w:rFonts w:hint="eastAsia" w:ascii="FangSong" w:hAnsi="FangSong" w:eastAsia="FangSong" w:cs="FangSong"/>
                <w:i w:val="0"/>
                <w:iCs w:val="0"/>
                <w:color w:val="auto"/>
                <w:kern w:val="0"/>
                <w:sz w:val="22"/>
                <w:szCs w:val="22"/>
                <w:u w:val="none"/>
                <w:lang w:val="en-US" w:eastAsia="zh-CN" w:bidi="ar"/>
              </w:rPr>
              <w:t>月。</w:t>
            </w:r>
          </w:p>
        </w:tc>
      </w:tr>
      <w:tr w14:paraId="43A4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FABB289">
            <w:pPr>
              <w:jc w:val="center"/>
              <w:rPr>
                <w:rFonts w:hint="eastAsia" w:ascii="FangSong" w:hAnsi="FangSong" w:eastAsia="FangSong" w:cs="FangSong"/>
                <w:i w:val="0"/>
                <w:iCs w:val="0"/>
                <w:color w:val="auto"/>
                <w:sz w:val="24"/>
                <w:szCs w:val="24"/>
                <w:u w:val="none"/>
              </w:rPr>
            </w:pPr>
          </w:p>
        </w:tc>
        <w:tc>
          <w:tcPr>
            <w:tcW w:w="3331" w:type="dxa"/>
            <w:tcBorders>
              <w:top w:val="nil"/>
              <w:left w:val="nil"/>
              <w:bottom w:val="nil"/>
              <w:right w:val="nil"/>
            </w:tcBorders>
            <w:shd w:val="clear" w:color="auto" w:fill="auto"/>
            <w:vAlign w:val="center"/>
          </w:tcPr>
          <w:p w14:paraId="7DC40B31">
            <w:pPr>
              <w:keepNext w:val="0"/>
              <w:keepLines w:val="0"/>
              <w:widowControl/>
              <w:suppressLineNumbers w:val="0"/>
              <w:jc w:val="right"/>
              <w:textAlignment w:val="center"/>
              <w:rPr>
                <w:rFonts w:hint="eastAsia" w:ascii="FangSong" w:hAnsi="FangSong" w:eastAsia="FangSong" w:cs="FangSong"/>
                <w:b/>
                <w:bCs/>
                <w:i w:val="0"/>
                <w:iCs w:val="0"/>
                <w:color w:val="auto"/>
                <w:sz w:val="24"/>
                <w:szCs w:val="24"/>
                <w:u w:val="none"/>
              </w:rPr>
            </w:pPr>
            <w:r>
              <w:rPr>
                <w:rFonts w:hint="eastAsia" w:ascii="FangSong" w:hAnsi="FangSong" w:eastAsia="FangSong" w:cs="FangSong"/>
                <w:b/>
                <w:bCs/>
                <w:i w:val="0"/>
                <w:iCs w:val="0"/>
                <w:color w:val="auto"/>
                <w:kern w:val="0"/>
                <w:sz w:val="24"/>
                <w:szCs w:val="24"/>
                <w:u w:val="none"/>
                <w:lang w:val="en-US" w:eastAsia="zh-CN" w:bidi="ar"/>
              </w:rPr>
              <w:t>供应商名称（公章）：</w:t>
            </w:r>
          </w:p>
        </w:tc>
        <w:tc>
          <w:tcPr>
            <w:tcW w:w="4560" w:type="dxa"/>
            <w:gridSpan w:val="4"/>
            <w:tcBorders>
              <w:top w:val="single" w:color="000000" w:sz="4" w:space="0"/>
              <w:left w:val="nil"/>
              <w:bottom w:val="nil"/>
              <w:right w:val="nil"/>
            </w:tcBorders>
            <w:shd w:val="clear" w:color="auto" w:fill="auto"/>
            <w:vAlign w:val="center"/>
          </w:tcPr>
          <w:p w14:paraId="6FDFE05D">
            <w:pPr>
              <w:jc w:val="center"/>
              <w:rPr>
                <w:rFonts w:hint="eastAsia" w:ascii="FangSong" w:hAnsi="FangSong" w:eastAsia="FangSong" w:cs="FangSong"/>
                <w:i w:val="0"/>
                <w:iCs w:val="0"/>
                <w:color w:val="auto"/>
                <w:sz w:val="24"/>
                <w:szCs w:val="24"/>
                <w:u w:val="none"/>
              </w:rPr>
            </w:pPr>
          </w:p>
        </w:tc>
      </w:tr>
      <w:tr w14:paraId="12E7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2705FB96">
            <w:pPr>
              <w:jc w:val="center"/>
              <w:rPr>
                <w:rFonts w:hint="eastAsia" w:ascii="FangSong" w:hAnsi="FangSong" w:eastAsia="FangSong" w:cs="FangSong"/>
                <w:i w:val="0"/>
                <w:iCs w:val="0"/>
                <w:color w:val="auto"/>
                <w:sz w:val="24"/>
                <w:szCs w:val="24"/>
                <w:u w:val="none"/>
              </w:rPr>
            </w:pPr>
          </w:p>
        </w:tc>
        <w:tc>
          <w:tcPr>
            <w:tcW w:w="3331" w:type="dxa"/>
            <w:tcBorders>
              <w:top w:val="nil"/>
              <w:left w:val="nil"/>
              <w:bottom w:val="nil"/>
              <w:right w:val="nil"/>
            </w:tcBorders>
            <w:shd w:val="clear" w:color="auto" w:fill="auto"/>
            <w:vAlign w:val="center"/>
          </w:tcPr>
          <w:p w14:paraId="291500D7">
            <w:pPr>
              <w:keepNext w:val="0"/>
              <w:keepLines w:val="0"/>
              <w:widowControl/>
              <w:suppressLineNumbers w:val="0"/>
              <w:jc w:val="right"/>
              <w:textAlignment w:val="center"/>
              <w:rPr>
                <w:rFonts w:hint="eastAsia" w:ascii="FangSong" w:hAnsi="FangSong" w:eastAsia="FangSong" w:cs="FangSong"/>
                <w:b/>
                <w:bCs/>
                <w:i w:val="0"/>
                <w:iCs w:val="0"/>
                <w:color w:val="auto"/>
                <w:sz w:val="24"/>
                <w:szCs w:val="24"/>
                <w:u w:val="none"/>
              </w:rPr>
            </w:pPr>
            <w:r>
              <w:rPr>
                <w:rFonts w:hint="eastAsia" w:ascii="FangSong" w:hAnsi="FangSong" w:eastAsia="FangSong" w:cs="FangSong"/>
                <w:b/>
                <w:bCs/>
                <w:i w:val="0"/>
                <w:iCs w:val="0"/>
                <w:color w:val="auto"/>
                <w:kern w:val="0"/>
                <w:sz w:val="24"/>
                <w:szCs w:val="24"/>
                <w:u w:val="none"/>
                <w:lang w:val="en-US" w:eastAsia="zh-CN" w:bidi="ar"/>
              </w:rPr>
              <w:t>联系人：</w:t>
            </w:r>
          </w:p>
        </w:tc>
        <w:tc>
          <w:tcPr>
            <w:tcW w:w="4560" w:type="dxa"/>
            <w:gridSpan w:val="4"/>
            <w:tcBorders>
              <w:top w:val="nil"/>
              <w:left w:val="nil"/>
              <w:bottom w:val="nil"/>
              <w:right w:val="nil"/>
            </w:tcBorders>
            <w:shd w:val="clear" w:color="auto" w:fill="auto"/>
            <w:vAlign w:val="center"/>
          </w:tcPr>
          <w:p w14:paraId="7AAD10AF">
            <w:pPr>
              <w:jc w:val="center"/>
              <w:rPr>
                <w:rFonts w:hint="eastAsia" w:ascii="FangSong" w:hAnsi="FangSong" w:eastAsia="FangSong" w:cs="FangSong"/>
                <w:i w:val="0"/>
                <w:iCs w:val="0"/>
                <w:color w:val="auto"/>
                <w:sz w:val="24"/>
                <w:szCs w:val="24"/>
                <w:u w:val="none"/>
              </w:rPr>
            </w:pPr>
          </w:p>
        </w:tc>
      </w:tr>
      <w:tr w14:paraId="6870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6DB55AB4">
            <w:pPr>
              <w:jc w:val="center"/>
              <w:rPr>
                <w:rFonts w:hint="eastAsia" w:ascii="FangSong" w:hAnsi="FangSong" w:eastAsia="FangSong" w:cs="FangSong"/>
                <w:i w:val="0"/>
                <w:iCs w:val="0"/>
                <w:color w:val="auto"/>
                <w:sz w:val="24"/>
                <w:szCs w:val="24"/>
                <w:u w:val="none"/>
              </w:rPr>
            </w:pPr>
          </w:p>
        </w:tc>
        <w:tc>
          <w:tcPr>
            <w:tcW w:w="3331" w:type="dxa"/>
            <w:tcBorders>
              <w:top w:val="nil"/>
              <w:left w:val="nil"/>
              <w:bottom w:val="nil"/>
              <w:right w:val="nil"/>
            </w:tcBorders>
            <w:shd w:val="clear" w:color="auto" w:fill="auto"/>
            <w:vAlign w:val="center"/>
          </w:tcPr>
          <w:p w14:paraId="2C6FAAC4">
            <w:pPr>
              <w:keepNext w:val="0"/>
              <w:keepLines w:val="0"/>
              <w:widowControl/>
              <w:suppressLineNumbers w:val="0"/>
              <w:jc w:val="right"/>
              <w:textAlignment w:val="center"/>
              <w:rPr>
                <w:rFonts w:hint="eastAsia" w:ascii="FangSong" w:hAnsi="FangSong" w:eastAsia="FangSong" w:cs="FangSong"/>
                <w:b/>
                <w:bCs/>
                <w:i w:val="0"/>
                <w:iCs w:val="0"/>
                <w:color w:val="auto"/>
                <w:sz w:val="24"/>
                <w:szCs w:val="24"/>
                <w:u w:val="none"/>
              </w:rPr>
            </w:pPr>
            <w:r>
              <w:rPr>
                <w:rFonts w:hint="eastAsia" w:ascii="FangSong" w:hAnsi="FangSong" w:eastAsia="FangSong" w:cs="FangSong"/>
                <w:b/>
                <w:bCs/>
                <w:i w:val="0"/>
                <w:iCs w:val="0"/>
                <w:color w:val="auto"/>
                <w:kern w:val="0"/>
                <w:sz w:val="24"/>
                <w:szCs w:val="24"/>
                <w:u w:val="none"/>
                <w:lang w:val="en-US" w:eastAsia="zh-CN" w:bidi="ar"/>
              </w:rPr>
              <w:t>联系方式：</w:t>
            </w:r>
          </w:p>
        </w:tc>
        <w:tc>
          <w:tcPr>
            <w:tcW w:w="4560" w:type="dxa"/>
            <w:gridSpan w:val="4"/>
            <w:tcBorders>
              <w:top w:val="nil"/>
              <w:left w:val="nil"/>
              <w:bottom w:val="nil"/>
              <w:right w:val="nil"/>
            </w:tcBorders>
            <w:shd w:val="clear" w:color="auto" w:fill="auto"/>
            <w:vAlign w:val="center"/>
          </w:tcPr>
          <w:p w14:paraId="47CBF5CF">
            <w:pPr>
              <w:jc w:val="center"/>
              <w:rPr>
                <w:rFonts w:hint="eastAsia" w:ascii="FangSong" w:hAnsi="FangSong" w:eastAsia="FangSong" w:cs="FangSong"/>
                <w:i w:val="0"/>
                <w:iCs w:val="0"/>
                <w:color w:val="auto"/>
                <w:sz w:val="24"/>
                <w:szCs w:val="24"/>
                <w:u w:val="none"/>
              </w:rPr>
            </w:pPr>
          </w:p>
        </w:tc>
      </w:tr>
    </w:tbl>
    <w:p w14:paraId="51784D0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auto"/>
          <w:sz w:val="28"/>
          <w:szCs w:val="28"/>
          <w:lang w:val="en-US" w:eastAsia="zh-CN"/>
        </w:rPr>
      </w:pPr>
    </w:p>
    <w:p w14:paraId="7CA723F1">
      <w:pPr>
        <w:rPr>
          <w:rFonts w:hint="default"/>
          <w:color w:val="auto"/>
          <w:sz w:val="28"/>
          <w:szCs w:val="28"/>
          <w:lang w:val="en-US" w:eastAsia="zh-CN"/>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B7AA3"/>
    <w:multiLevelType w:val="singleLevel"/>
    <w:tmpl w:val="85BB7AA3"/>
    <w:lvl w:ilvl="0" w:tentative="0">
      <w:start w:val="1"/>
      <w:numFmt w:val="decimal"/>
      <w:suff w:val="nothing"/>
      <w:lvlText w:val="%1、"/>
      <w:lvlJc w:val="left"/>
    </w:lvl>
  </w:abstractNum>
  <w:abstractNum w:abstractNumId="1">
    <w:nsid w:val="4FBADDAB"/>
    <w:multiLevelType w:val="singleLevel"/>
    <w:tmpl w:val="4FBADDA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ZGYxZTJmNDQzZmM4MDc4YWEyOGE4ZjgwNzVjMWIifQ=="/>
  </w:docVars>
  <w:rsids>
    <w:rsidRoot w:val="00000000"/>
    <w:rsid w:val="011B2D5D"/>
    <w:rsid w:val="016F0114"/>
    <w:rsid w:val="02B26E88"/>
    <w:rsid w:val="02C92423"/>
    <w:rsid w:val="02E24B02"/>
    <w:rsid w:val="0572729F"/>
    <w:rsid w:val="05BA0351"/>
    <w:rsid w:val="06BC58C6"/>
    <w:rsid w:val="07107143"/>
    <w:rsid w:val="095246B1"/>
    <w:rsid w:val="097F12A3"/>
    <w:rsid w:val="0A447EE7"/>
    <w:rsid w:val="0A9764ED"/>
    <w:rsid w:val="0AC818C9"/>
    <w:rsid w:val="0ADD081A"/>
    <w:rsid w:val="0F2423E8"/>
    <w:rsid w:val="10F442DE"/>
    <w:rsid w:val="112847B9"/>
    <w:rsid w:val="114C5FF1"/>
    <w:rsid w:val="11512479"/>
    <w:rsid w:val="1194608C"/>
    <w:rsid w:val="12932C15"/>
    <w:rsid w:val="12B44556"/>
    <w:rsid w:val="1431541F"/>
    <w:rsid w:val="14CC4A7B"/>
    <w:rsid w:val="16E10D15"/>
    <w:rsid w:val="17756E0B"/>
    <w:rsid w:val="17F8087D"/>
    <w:rsid w:val="191F1B4E"/>
    <w:rsid w:val="194913EA"/>
    <w:rsid w:val="194F686C"/>
    <w:rsid w:val="197737C6"/>
    <w:rsid w:val="19A35324"/>
    <w:rsid w:val="19A5109C"/>
    <w:rsid w:val="1A2D03FC"/>
    <w:rsid w:val="1A8460C1"/>
    <w:rsid w:val="1ACA2D88"/>
    <w:rsid w:val="1B001B33"/>
    <w:rsid w:val="1C55133A"/>
    <w:rsid w:val="1D0370C0"/>
    <w:rsid w:val="1D3159CD"/>
    <w:rsid w:val="1DCC0D5E"/>
    <w:rsid w:val="1E3003EF"/>
    <w:rsid w:val="217355DC"/>
    <w:rsid w:val="22591B6D"/>
    <w:rsid w:val="23DB690E"/>
    <w:rsid w:val="240E6C34"/>
    <w:rsid w:val="24445E2B"/>
    <w:rsid w:val="249718DE"/>
    <w:rsid w:val="263D68C0"/>
    <w:rsid w:val="272A498F"/>
    <w:rsid w:val="278C7D06"/>
    <w:rsid w:val="2BD51F41"/>
    <w:rsid w:val="2BF24841"/>
    <w:rsid w:val="2C3A37B7"/>
    <w:rsid w:val="2FC51D9A"/>
    <w:rsid w:val="2FD559CA"/>
    <w:rsid w:val="309335A5"/>
    <w:rsid w:val="310D77FB"/>
    <w:rsid w:val="31ED1052"/>
    <w:rsid w:val="32D65916"/>
    <w:rsid w:val="34357230"/>
    <w:rsid w:val="346939EC"/>
    <w:rsid w:val="347A746B"/>
    <w:rsid w:val="35256973"/>
    <w:rsid w:val="356E0226"/>
    <w:rsid w:val="358871FC"/>
    <w:rsid w:val="37CD1A92"/>
    <w:rsid w:val="37EA43F2"/>
    <w:rsid w:val="38A121BF"/>
    <w:rsid w:val="393341FC"/>
    <w:rsid w:val="3B4C3D90"/>
    <w:rsid w:val="3F1E3AFC"/>
    <w:rsid w:val="3F2B2F30"/>
    <w:rsid w:val="3F360DFB"/>
    <w:rsid w:val="3FFB7D61"/>
    <w:rsid w:val="40D957D6"/>
    <w:rsid w:val="40DD1160"/>
    <w:rsid w:val="42CE66BF"/>
    <w:rsid w:val="4374143C"/>
    <w:rsid w:val="465D66D7"/>
    <w:rsid w:val="48FE4B50"/>
    <w:rsid w:val="4C1705E5"/>
    <w:rsid w:val="4C6373E0"/>
    <w:rsid w:val="4E00143D"/>
    <w:rsid w:val="4EF9611F"/>
    <w:rsid w:val="50536C1A"/>
    <w:rsid w:val="509748C6"/>
    <w:rsid w:val="512C4DBA"/>
    <w:rsid w:val="51447652"/>
    <w:rsid w:val="524B3013"/>
    <w:rsid w:val="52770B21"/>
    <w:rsid w:val="52DB37FC"/>
    <w:rsid w:val="534D3630"/>
    <w:rsid w:val="53E83D39"/>
    <w:rsid w:val="5428129F"/>
    <w:rsid w:val="57D41D25"/>
    <w:rsid w:val="58B46018"/>
    <w:rsid w:val="5C07081F"/>
    <w:rsid w:val="5D6F0697"/>
    <w:rsid w:val="5DAC403A"/>
    <w:rsid w:val="5E4E18AF"/>
    <w:rsid w:val="5EDF6B33"/>
    <w:rsid w:val="60D15008"/>
    <w:rsid w:val="61D368CC"/>
    <w:rsid w:val="634B3C50"/>
    <w:rsid w:val="63BC55AE"/>
    <w:rsid w:val="63C1597A"/>
    <w:rsid w:val="64146C11"/>
    <w:rsid w:val="64947810"/>
    <w:rsid w:val="65644BC5"/>
    <w:rsid w:val="65DE10F7"/>
    <w:rsid w:val="663E784C"/>
    <w:rsid w:val="66583C79"/>
    <w:rsid w:val="68D35286"/>
    <w:rsid w:val="68D80352"/>
    <w:rsid w:val="69957339"/>
    <w:rsid w:val="6B9F0C1C"/>
    <w:rsid w:val="6BAB41DF"/>
    <w:rsid w:val="6BEE5353"/>
    <w:rsid w:val="6C1C2DD0"/>
    <w:rsid w:val="6C4526AF"/>
    <w:rsid w:val="6C483634"/>
    <w:rsid w:val="6DF43DBC"/>
    <w:rsid w:val="6EA47288"/>
    <w:rsid w:val="71CD5C43"/>
    <w:rsid w:val="7420730D"/>
    <w:rsid w:val="7432523A"/>
    <w:rsid w:val="74600FBD"/>
    <w:rsid w:val="775E2672"/>
    <w:rsid w:val="79836945"/>
    <w:rsid w:val="798B6994"/>
    <w:rsid w:val="79CE6C6B"/>
    <w:rsid w:val="7C5C650E"/>
    <w:rsid w:val="7C5E1196"/>
    <w:rsid w:val="7C744C5B"/>
    <w:rsid w:val="7D770881"/>
    <w:rsid w:val="7F8E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unhideWhenUsed/>
    <w:qFormat/>
    <w:uiPriority w:val="99"/>
    <w:pPr>
      <w:spacing w:line="380" w:lineRule="exact"/>
    </w:pPr>
    <w:rPr>
      <w:kern w:val="0"/>
      <w:sz w:val="24"/>
      <w:szCs w:val="24"/>
    </w:rPr>
  </w:style>
  <w:style w:type="paragraph" w:styleId="5">
    <w:name w:val="Plain Text"/>
    <w:basedOn w:val="1"/>
    <w:autoRedefine/>
    <w:qFormat/>
    <w:uiPriority w:val="0"/>
    <w:rPr>
      <w:rFonts w:ascii="SimSun" w:hAnsi="Courier New"/>
      <w:szCs w:val="20"/>
    </w:rPr>
  </w:style>
  <w:style w:type="paragraph" w:styleId="6">
    <w:name w:val="footer"/>
    <w:basedOn w:val="1"/>
    <w:autoRedefine/>
    <w:qFormat/>
    <w:uiPriority w:val="99"/>
    <w:pPr>
      <w:tabs>
        <w:tab w:val="center" w:pos="4153"/>
        <w:tab w:val="right" w:pos="8306"/>
      </w:tabs>
      <w:snapToGrid w:val="0"/>
      <w:jc w:val="left"/>
    </w:pPr>
    <w:rPr>
      <w:sz w:val="18"/>
      <w:szCs w:val="18"/>
    </w:rPr>
  </w:style>
  <w:style w:type="character" w:styleId="9">
    <w:name w:val="Strong"/>
    <w:basedOn w:val="8"/>
    <w:qFormat/>
    <w:uiPriority w:val="0"/>
    <w:rPr>
      <w:b/>
    </w:rPr>
  </w:style>
  <w:style w:type="character" w:styleId="10">
    <w:name w:val="page number"/>
    <w:basedOn w:val="8"/>
    <w:autoRedefine/>
    <w:qFormat/>
    <w:uiPriority w:val="0"/>
  </w:style>
  <w:style w:type="character" w:customStyle="1" w:styleId="11">
    <w:name w:val="font51"/>
    <w:basedOn w:val="8"/>
    <w:autoRedefine/>
    <w:qFormat/>
    <w:uiPriority w:val="0"/>
    <w:rPr>
      <w:rFonts w:hint="eastAsia" w:ascii="FangSong" w:hAnsi="FangSong" w:eastAsia="FangSong" w:cs="FangSong"/>
      <w:color w:val="000000"/>
      <w:sz w:val="22"/>
      <w:szCs w:val="22"/>
      <w:u w:val="none"/>
    </w:rPr>
  </w:style>
  <w:style w:type="character" w:customStyle="1" w:styleId="12">
    <w:name w:val="font61"/>
    <w:basedOn w:val="8"/>
    <w:autoRedefine/>
    <w:qFormat/>
    <w:uiPriority w:val="0"/>
    <w:rPr>
      <w:rFonts w:hint="eastAsia" w:ascii="SimSun" w:hAnsi="SimSun" w:eastAsia="SimSun" w:cs="SimSun"/>
      <w:color w:val="000000"/>
      <w:sz w:val="22"/>
      <w:szCs w:val="22"/>
      <w:u w:val="none"/>
    </w:rPr>
  </w:style>
  <w:style w:type="character" w:customStyle="1" w:styleId="13">
    <w:name w:val="font41"/>
    <w:basedOn w:val="8"/>
    <w:autoRedefine/>
    <w:qFormat/>
    <w:uiPriority w:val="0"/>
    <w:rPr>
      <w:rFonts w:hint="eastAsia" w:ascii="SimSun" w:hAnsi="SimSun" w:eastAsia="SimSun" w:cs="SimSun"/>
      <w:color w:val="000000"/>
      <w:sz w:val="24"/>
      <w:szCs w:val="24"/>
      <w:u w:val="none"/>
    </w:rPr>
  </w:style>
  <w:style w:type="character" w:customStyle="1" w:styleId="14">
    <w:name w:val="font11"/>
    <w:basedOn w:val="8"/>
    <w:autoRedefine/>
    <w:qFormat/>
    <w:uiPriority w:val="0"/>
    <w:rPr>
      <w:rFonts w:hint="eastAsia" w:ascii="FangSong" w:hAnsi="FangSong" w:eastAsia="FangSong" w:cs="FangSong"/>
      <w:color w:val="000000"/>
      <w:sz w:val="24"/>
      <w:szCs w:val="24"/>
      <w:u w:val="none"/>
    </w:rPr>
  </w:style>
  <w:style w:type="character" w:customStyle="1" w:styleId="15">
    <w:name w:val="font81"/>
    <w:basedOn w:val="8"/>
    <w:autoRedefine/>
    <w:qFormat/>
    <w:uiPriority w:val="0"/>
    <w:rPr>
      <w:rFonts w:hint="eastAsia" w:ascii="FangSong" w:hAnsi="FangSong" w:eastAsia="FangSong" w:cs="FangSong"/>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1938</Words>
  <Characters>2155</Characters>
  <Lines>0</Lines>
  <Paragraphs>0</Paragraphs>
  <TotalTime>0</TotalTime>
  <ScaleCrop>false</ScaleCrop>
  <LinksUpToDate>false</LinksUpToDate>
  <CharactersWithSpaces>2276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2023-11-09T08:01:00Z</dcterms:created>
  <dc:creator>Administrator</dc:creator>
  <cp:lastModifiedBy>WPS</cp:lastModifiedBy>
  <cp:lastPrinted>2023-11-28T07:24:00Z</cp:lastPrinted>
  <dcterms:modified xsi:type="dcterms:W3CDTF">2025-10-11T11:07:38Z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8BD58A64D711442FB56F88CB86F73A88_13</vt:lpwstr>
  </property>
  <property fmtid="{D5CDD505-2E9C-101B-9397-08002B2CF9AE}" pid="4" name="KSOTemplateDocerSaveRecord">
    <vt:lpwstr>eyJoZGlkIjoiNTdjODQ0YTEwN2U0ZWE4N2E0M2JjZGIyYzRlMDRlZTUiLCJ1c2VySWQiOiI5Nzg2MzUxOTAifQ==</vt:lpwstr>
  </property>
</Properties>
</file>