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101D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广西合士嘉项目咨询有限公司关于血透机、血滤机设备采购（LZZC2025-G1-990802-GXHS）的更正公告</w:t>
      </w:r>
    </w:p>
    <w:p w14:paraId="5EC41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72D1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一、项目基本情况                </w:t>
      </w:r>
    </w:p>
    <w:p w14:paraId="2F458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</w:rPr>
        <w:t>原公告的采购项目编号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lang w:eastAsia="zh-CN"/>
        </w:rPr>
        <w:t>：LZZC2025-G1-990802-GXHS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</w:rPr>
        <w:t> </w:t>
      </w:r>
      <w:r>
        <w:rPr>
          <w:rFonts w:hint="eastAsia" w:ascii="宋体" w:hAnsi="宋体" w:eastAsia="宋体" w:cs="宋体"/>
          <w:sz w:val="21"/>
          <w:szCs w:val="21"/>
        </w:rPr>
        <w:t>                   </w:t>
      </w:r>
    </w:p>
    <w:p w14:paraId="2827E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原公告的采购项目名称：血透机、血滤机设备采购                    </w:t>
      </w:r>
    </w:p>
    <w:p w14:paraId="3F1E0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首次公告日期：2025年10月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日                    </w:t>
      </w:r>
    </w:p>
    <w:p w14:paraId="61B3C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二、更正信息                </w:t>
      </w:r>
    </w:p>
    <w:p w14:paraId="2F41C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更正事项：采购公告,采购文件           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         </w:t>
      </w:r>
    </w:p>
    <w:p w14:paraId="4E9B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更正内容：                     </w:t>
      </w:r>
    </w:p>
    <w:tbl>
      <w:tblPr>
        <w:tblStyle w:val="3"/>
        <w:tblW w:w="51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2"/>
        <w:gridCol w:w="3172"/>
        <w:gridCol w:w="2821"/>
        <w:gridCol w:w="2621"/>
      </w:tblGrid>
      <w:tr w14:paraId="61F7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88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6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44D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更正项</w:t>
            </w:r>
          </w:p>
        </w:tc>
        <w:tc>
          <w:tcPr>
            <w:tcW w:w="148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D48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更正前内容</w:t>
            </w:r>
          </w:p>
        </w:tc>
        <w:tc>
          <w:tcPr>
            <w:tcW w:w="137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623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更正后内容</w:t>
            </w:r>
          </w:p>
        </w:tc>
      </w:tr>
      <w:tr w14:paraId="7B08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CD8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611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招标公告中的“提交投标文件截止时间”和“开标时间</w:t>
            </w:r>
          </w:p>
        </w:tc>
        <w:tc>
          <w:tcPr>
            <w:tcW w:w="148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EA2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提交投标文件截止时间：2025年11月14日09：20（北京时间）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开标时间：2025年11月14日09：20</w:t>
            </w:r>
          </w:p>
        </w:tc>
        <w:tc>
          <w:tcPr>
            <w:tcW w:w="137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C26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提交投标文件截止时间：2025年12月2日09：20（北京时间）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开标时间：2025年12月2   日09：20</w:t>
            </w:r>
          </w:p>
        </w:tc>
      </w:tr>
      <w:tr w14:paraId="0B67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99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BF9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招标文件《第二章 采购需求》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血透机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“技术参数及要求”项</w:t>
            </w:r>
          </w:p>
        </w:tc>
        <w:tc>
          <w:tcPr>
            <w:tcW w:w="148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5F1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14英寸(含)以上高分辨率彩色液晶可旋转显示屏，中英文界面，一体化设计的状态指示灯位于显示器的两端或顶端。</w:t>
            </w:r>
          </w:p>
        </w:tc>
        <w:tc>
          <w:tcPr>
            <w:tcW w:w="137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0D4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14英寸(含)以上高分辨率彩色液晶显示屏，中英文界面，一体化设计的状态指示灯位于显示器的两端或顶端。</w:t>
            </w:r>
          </w:p>
        </w:tc>
      </w:tr>
      <w:tr w14:paraId="1063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DF7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54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招标文件《第二章 采购需求》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“技术参数及要求”项</w:t>
            </w:r>
          </w:p>
        </w:tc>
        <w:tc>
          <w:tcPr>
            <w:tcW w:w="148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80A7AB">
            <w:pPr>
              <w:spacing w:line="400" w:lineRule="exact"/>
              <w:rPr>
                <w:rFonts w:hint="eastAsia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1、14英寸(含)以上高分辨率彩色液晶可旋转显示屏，中英文操作系统，一体化设计的状态指示灯位于显示器的两端或顶端。</w:t>
            </w:r>
          </w:p>
        </w:tc>
        <w:tc>
          <w:tcPr>
            <w:tcW w:w="137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CAF90B">
            <w:pPr>
              <w:spacing w:line="400" w:lineRule="exact"/>
              <w:rPr>
                <w:rFonts w:hint="eastAsia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1、14英寸(含)以上高分辨率彩色液晶显示屏，中英文操作系统，一体化设计的状态指示灯位于显示器的两端或顶端。</w:t>
            </w:r>
          </w:p>
        </w:tc>
      </w:tr>
    </w:tbl>
    <w:p w14:paraId="4C510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更正日期：2025年1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　</w:t>
      </w:r>
      <w:r>
        <w:rPr>
          <w:rFonts w:hint="eastAsia" w:ascii="宋体" w:hAnsi="宋体" w:eastAsia="宋体" w:cs="宋体"/>
          <w:sz w:val="21"/>
          <w:szCs w:val="21"/>
        </w:rPr>
        <w:t>　　                    </w:t>
      </w:r>
    </w:p>
    <w:p w14:paraId="7C132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三、其他补充事宜                </w:t>
      </w:r>
    </w:p>
    <w:p w14:paraId="655D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相关条款作相应变更，其余内容不变。                </w:t>
      </w:r>
    </w:p>
    <w:p w14:paraId="0A74A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四、对本次公告提出询问，请按以下方式联系。　　　            </w:t>
      </w:r>
    </w:p>
    <w:p w14:paraId="1E91D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1.采购人信息                        </w:t>
      </w:r>
    </w:p>
    <w:p w14:paraId="598F2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名称：柳州市中医医院（柳州市壮医医院）                        </w:t>
      </w:r>
    </w:p>
    <w:p w14:paraId="082D5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地址：广西柳州市城中区东环大道延长线东侧红葫路6号</w:t>
      </w:r>
    </w:p>
    <w:p w14:paraId="5ECA3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联系方式：0772-3357423                         </w:t>
      </w:r>
    </w:p>
    <w:p w14:paraId="3905A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2.采购代理机构信息 </w:t>
      </w:r>
    </w:p>
    <w:p w14:paraId="55E28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名称：广西合士嘉项目咨询有限公司                        </w:t>
      </w:r>
    </w:p>
    <w:p w14:paraId="5EA0D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地址：柳州市桂中大道89号B-3区3-1号                        </w:t>
      </w:r>
    </w:p>
    <w:p w14:paraId="7F37A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联系方式：0772-2999348</w:t>
      </w:r>
    </w:p>
    <w:p w14:paraId="5D72D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3.项目联系方式                        </w:t>
      </w:r>
    </w:p>
    <w:p w14:paraId="38719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项目联系人：张雪潔  </w:t>
      </w:r>
    </w:p>
    <w:p w14:paraId="67C7B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电话：0772-2999348</w:t>
      </w:r>
    </w:p>
    <w:p w14:paraId="29EECF75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B7DF4"/>
    <w:rsid w:val="0CAD31B2"/>
    <w:rsid w:val="10C761F4"/>
    <w:rsid w:val="122260C5"/>
    <w:rsid w:val="13E26EA1"/>
    <w:rsid w:val="141C6857"/>
    <w:rsid w:val="14BE346A"/>
    <w:rsid w:val="1BF9682F"/>
    <w:rsid w:val="1F2E38E2"/>
    <w:rsid w:val="2CA174A1"/>
    <w:rsid w:val="31745184"/>
    <w:rsid w:val="39382F3B"/>
    <w:rsid w:val="3DF81D5A"/>
    <w:rsid w:val="46B1432D"/>
    <w:rsid w:val="4F053468"/>
    <w:rsid w:val="4F974A08"/>
    <w:rsid w:val="54505185"/>
    <w:rsid w:val="585A1947"/>
    <w:rsid w:val="5A2C0443"/>
    <w:rsid w:val="5A6B7DF4"/>
    <w:rsid w:val="5CD838F5"/>
    <w:rsid w:val="5E980273"/>
    <w:rsid w:val="6699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807</Characters>
  <Lines>0</Lines>
  <Paragraphs>0</Paragraphs>
  <TotalTime>6</TotalTime>
  <ScaleCrop>false</ScaleCrop>
  <LinksUpToDate>false</LinksUpToDate>
  <CharactersWithSpaces>1171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2025-10-17T09:06:00Z</dcterms:created>
  <dc:creator>合士嘉</dc:creator>
  <cp:lastModifiedBy>Administrator</cp:lastModifiedBy>
  <dcterms:modified xsi:type="dcterms:W3CDTF">2025-11-07T03:59:28Z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DE0064FCA4A5478CA0A65D0F538918E4_11</vt:lpwstr>
  </property>
  <property fmtid="{D5CDD505-2E9C-101B-9397-08002B2CF9AE}" pid="4" name="KSOTemplateDocerSaveRecord">
    <vt:lpwstr>eyJoZGlkIjoiYTk3YzE5YjdlN2M2NjBhMTI0NTlmYzQyNmYxOTc5OTgiLCJ1c2VySWQiOiI1MDQxNTE3MzgifQ==</vt:lpwstr>
  </property>
</Properties>
</file>